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338" w:rsidRDefault="00CE6338" w:rsidP="00CE6338">
      <w:pPr>
        <w:pStyle w:val="10Heading1"/>
        <w:ind w:left="281" w:hanging="281"/>
      </w:pPr>
      <w:r>
        <w:t>Supplement Materials</w:t>
      </w:r>
    </w:p>
    <w:p w:rsidR="00CE6338" w:rsidRDefault="00CE6338" w:rsidP="00CE6338">
      <w:pPr>
        <w:pStyle w:val="17TableCaptionSingleLine"/>
      </w:pPr>
      <w:r w:rsidRPr="00CE6338">
        <w:rPr>
          <w:b/>
        </w:rPr>
        <w:t>Table 1</w:t>
      </w:r>
      <w:r w:rsidRPr="00CE6338">
        <w:rPr>
          <w:b/>
        </w:rPr>
        <w:t>.</w:t>
      </w:r>
      <w:r w:rsidRPr="00CE6338">
        <w:rPr>
          <w:b/>
        </w:rPr>
        <w:t xml:space="preserve"> </w:t>
      </w:r>
      <w:r>
        <w:t>Markers Typically Changed by Truffle Mycelium Extract Intake for 12 weeks. (n=20)</w:t>
      </w:r>
      <w:r>
        <w:t>.</w:t>
      </w:r>
    </w:p>
    <w:tbl>
      <w:tblPr>
        <w:tblW w:w="5000" w:type="pct"/>
        <w:jc w:val="center"/>
        <w:tblBorders>
          <w:bottom w:val="single" w:sz="8" w:space="0" w:color="92CDDC" w:themeColor="accent4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792"/>
        <w:gridCol w:w="900"/>
        <w:gridCol w:w="900"/>
        <w:gridCol w:w="900"/>
        <w:gridCol w:w="900"/>
        <w:gridCol w:w="900"/>
        <w:gridCol w:w="901"/>
        <w:gridCol w:w="1231"/>
        <w:gridCol w:w="874"/>
        <w:gridCol w:w="347"/>
      </w:tblGrid>
      <w:tr w:rsidR="000071EF" w:rsidRPr="00024B71" w:rsidTr="00646530">
        <w:trPr>
          <w:trHeight w:val="20"/>
          <w:tblHeader/>
          <w:jc w:val="center"/>
        </w:trPr>
        <w:tc>
          <w:tcPr>
            <w:tcW w:w="1560" w:type="dxa"/>
            <w:vMerge w:val="restart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Marker</w:t>
            </w:r>
          </w:p>
        </w:tc>
        <w:tc>
          <w:tcPr>
            <w:tcW w:w="792" w:type="dxa"/>
            <w:vMerge w:val="restart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Group</w:t>
            </w:r>
          </w:p>
        </w:tc>
        <w:tc>
          <w:tcPr>
            <w:tcW w:w="2700" w:type="dxa"/>
            <w:gridSpan w:val="3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  <w:u w:val="single"/>
              </w:rPr>
            </w:pPr>
            <w:r w:rsidRPr="00024B71">
              <w:rPr>
                <w:rFonts w:eastAsia="宋体"/>
                <w:sz w:val="16"/>
                <w:szCs w:val="16"/>
                <w:u w:val="single"/>
              </w:rPr>
              <w:t>Visit 1</w:t>
            </w:r>
          </w:p>
        </w:tc>
        <w:tc>
          <w:tcPr>
            <w:tcW w:w="2701" w:type="dxa"/>
            <w:gridSpan w:val="3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  <w:u w:val="single"/>
              </w:rPr>
            </w:pPr>
            <w:r w:rsidRPr="00024B71">
              <w:rPr>
                <w:rFonts w:eastAsia="宋体"/>
                <w:sz w:val="16"/>
                <w:szCs w:val="16"/>
                <w:u w:val="single"/>
              </w:rPr>
              <w:t>Visit 2</w:t>
            </w:r>
          </w:p>
        </w:tc>
        <w:tc>
          <w:tcPr>
            <w:tcW w:w="1231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Net change after 12 weeks</w:t>
            </w:r>
          </w:p>
        </w:tc>
        <w:tc>
          <w:tcPr>
            <w:tcW w:w="874" w:type="dxa"/>
            <w:vMerge w:val="restart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jc w:val="both"/>
              <w:rPr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P value</w:t>
            </w:r>
          </w:p>
        </w:tc>
        <w:tc>
          <w:tcPr>
            <w:tcW w:w="347" w:type="dxa"/>
            <w:vMerge w:val="restart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jc w:val="both"/>
              <w:rPr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N</w:t>
            </w:r>
          </w:p>
        </w:tc>
      </w:tr>
      <w:tr w:rsidR="000071EF" w:rsidRPr="00024B71" w:rsidTr="00646530">
        <w:trPr>
          <w:trHeight w:val="20"/>
          <w:tblHeader/>
          <w:jc w:val="center"/>
        </w:trPr>
        <w:tc>
          <w:tcPr>
            <w:tcW w:w="1560" w:type="dxa"/>
            <w:vMerge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792" w:type="dxa"/>
            <w:vMerge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Mimimum</w:t>
            </w:r>
          </w:p>
        </w:tc>
        <w:tc>
          <w:tcPr>
            <w:tcW w:w="900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Median</w:t>
            </w:r>
          </w:p>
        </w:tc>
        <w:tc>
          <w:tcPr>
            <w:tcW w:w="900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Maximum</w:t>
            </w:r>
          </w:p>
        </w:tc>
        <w:tc>
          <w:tcPr>
            <w:tcW w:w="900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Mimimum</w:t>
            </w:r>
          </w:p>
        </w:tc>
        <w:tc>
          <w:tcPr>
            <w:tcW w:w="900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Median</w:t>
            </w:r>
          </w:p>
        </w:tc>
        <w:tc>
          <w:tcPr>
            <w:tcW w:w="901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Maximum</w:t>
            </w:r>
          </w:p>
        </w:tc>
        <w:tc>
          <w:tcPr>
            <w:tcW w:w="1231" w:type="dxa"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(V2 Mean- V1 Mean)</w:t>
            </w:r>
          </w:p>
        </w:tc>
        <w:tc>
          <w:tcPr>
            <w:tcW w:w="874" w:type="dxa"/>
            <w:vMerge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jc w:val="both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347" w:type="dxa"/>
            <w:vMerge/>
            <w:shd w:val="clear" w:color="auto" w:fill="DAEEF3" w:themeFill="accent3"/>
            <w:vAlign w:val="center"/>
            <w:hideMark/>
          </w:tcPr>
          <w:p w:rsidR="000071EF" w:rsidRPr="00024B71" w:rsidRDefault="000071EF" w:rsidP="000071EF">
            <w:pPr>
              <w:pStyle w:val="19TableHead"/>
              <w:jc w:val="both"/>
              <w:rPr>
                <w:rFonts w:eastAsia="宋体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Body Fat ratio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27.8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38.6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10.5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27.9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37.8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0.420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0.089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(%)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33.3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0.045*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38.6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31.8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0.574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BMI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24.7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30.4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0.042*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(Kg/m2)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25.4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30.4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0.310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0.065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28.2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0.397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HOMA-R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0.421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0.016*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0.440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0.092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0.109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Hematocrit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43.4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1.370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0.030*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(%)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0.025*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43.3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0.798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MCV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86.0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103.0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106.0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0.003**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(fL)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86.0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103.0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95.0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106.0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1.800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0.049*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88.0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93.0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0.021*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MCHC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-0.670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0.001*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(%)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-0.700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0.029*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32.3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-0.700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0.022*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K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0.180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0.018*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(mEq/L)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0.009**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0.944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DHEA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423.0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1476.5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2711.0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500.0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1697.5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3656.0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226.00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0.033*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(ng/dL)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83.2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194.6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2711.0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1195.0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2056.0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3656.0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235.50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0.176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423.0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1281.5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2419.0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500.0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1438.5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3100.0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211.60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0.078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Dihydro-Vit D3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46.0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63.5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84.0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126.0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21.30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0.00055***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(pg/dL)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126.0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268.30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0.00098***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46.0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51.5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78.0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69.5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99.0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0.107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Adiponectin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1.020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0.00068***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(μg/dL)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6.8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12.4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0.012*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9.9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0.021*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Insulin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9.2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17.6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1.510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0.019*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(μg/dL)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17.6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0.092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11.2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1.400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0.109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Somatomedin C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126.5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133.0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197.0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0.205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(U/L)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123.5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192.0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88.0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133.5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197.0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0.021*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89.0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134.0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164.0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133.0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159.0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0.446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Testosteron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438.0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689.6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372.2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652.3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-40.200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0.048*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lastRenderedPageBreak/>
              <w:t>(ng/dL)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377.9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528.3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689.6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260.9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483.9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652.3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-64.100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0.110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19.6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-4.300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0.023*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Estradiol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177.2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20.7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302.5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1.850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0.862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(ng/dL)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22.4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42.3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-4.200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0.037*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177.2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302.5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10.900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0.272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NK activity (%)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(E:T=10:1)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11.2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34.2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3.860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0.017*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34.2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4.200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0.064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13.3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8.7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0.064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(E:T=20:1)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19.6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49.4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5.110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0.021*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6.1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23.4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49.4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0.092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6.7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13.2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15.1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0.148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γ-GT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81.00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28.00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136.00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3.600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0.310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(U/L)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81.00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51.00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136.00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7.330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0.030*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19.00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44.00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0.143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Cholin Esterase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255.00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397.00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483.00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291.00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394.00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540.00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10.300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0.052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(U/L)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255.00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399.00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483.00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291.00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391.00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540.00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13.170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0.037*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299.00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394.00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429.00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291.00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394.00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491.00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6.000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1.000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A/G ratio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-0.060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0.029*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0.042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0.320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1.50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0.075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0.048*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Creatinine Corrected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Whole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-1.950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0.023*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(ng/mg</w:t>
            </w:r>
            <w:r w:rsidRPr="00024B71">
              <w:rPr>
                <w:rFonts w:eastAsia="微软雅黑" w:cs="Times New Roman"/>
                <w:sz w:val="16"/>
                <w:szCs w:val="16"/>
              </w:rPr>
              <w:t>・</w:t>
            </w:r>
            <w:r w:rsidRPr="00024B71">
              <w:rPr>
                <w:rFonts w:eastAsia="宋体" w:cs="Times New Roman"/>
                <w:sz w:val="16"/>
                <w:szCs w:val="16"/>
              </w:rPr>
              <w:t>cr)</w:t>
            </w: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11.9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3.4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6.2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10.8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-0.900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0.108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1560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</w:p>
        </w:tc>
        <w:tc>
          <w:tcPr>
            <w:tcW w:w="792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Female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5.0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7.5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27.8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4.6</w:t>
            </w:r>
          </w:p>
        </w:tc>
        <w:tc>
          <w:tcPr>
            <w:tcW w:w="900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6.0</w:t>
            </w:r>
          </w:p>
        </w:tc>
        <w:tc>
          <w:tcPr>
            <w:tcW w:w="901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8.1</w:t>
            </w:r>
          </w:p>
        </w:tc>
        <w:tc>
          <w:tcPr>
            <w:tcW w:w="1231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-3.500</w:t>
            </w:r>
          </w:p>
        </w:tc>
        <w:tc>
          <w:tcPr>
            <w:tcW w:w="874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0.108</w:t>
            </w:r>
          </w:p>
        </w:tc>
        <w:tc>
          <w:tcPr>
            <w:tcW w:w="347" w:type="dxa"/>
            <w:vAlign w:val="center"/>
            <w:hideMark/>
          </w:tcPr>
          <w:p w:rsidR="000071EF" w:rsidRPr="00024B71" w:rsidRDefault="000071EF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8</w:t>
            </w:r>
          </w:p>
        </w:tc>
      </w:tr>
    </w:tbl>
    <w:p w:rsidR="000071EF" w:rsidRPr="000071EF" w:rsidRDefault="000071EF" w:rsidP="000071EF">
      <w:pPr>
        <w:pStyle w:val="23TableFigureFooter"/>
        <w:rPr>
          <w:rFonts w:eastAsia="宋体"/>
        </w:rPr>
      </w:pPr>
      <w:r w:rsidRPr="000071EF">
        <w:rPr>
          <w:rFonts w:eastAsia="宋体"/>
        </w:rPr>
        <w:t>(*: P&lt;0.05, **: P&lt;0.01, ***:P&lt;0.001)</w:t>
      </w:r>
    </w:p>
    <w:p w:rsidR="00CE6338" w:rsidRDefault="00CE6338" w:rsidP="00CE6338">
      <w:pPr>
        <w:pStyle w:val="17TableCaptionSingleLine"/>
      </w:pPr>
      <w:r w:rsidRPr="00CE6338">
        <w:rPr>
          <w:b/>
        </w:rPr>
        <w:t>Table 2</w:t>
      </w:r>
      <w:r w:rsidRPr="00CE6338">
        <w:rPr>
          <w:b/>
        </w:rPr>
        <w:t>.</w:t>
      </w:r>
      <w:r w:rsidRPr="00CE6338">
        <w:rPr>
          <w:b/>
        </w:rPr>
        <w:t xml:space="preserve"> </w:t>
      </w:r>
      <w:r>
        <w:t>Net Marker Changes After Truffle Intake In High-er and Lower HbA1c Groups (cutoff HbA1c 5.9%)</w:t>
      </w:r>
      <w:r>
        <w:t>.</w:t>
      </w:r>
    </w:p>
    <w:tbl>
      <w:tblPr>
        <w:tblW w:w="5000" w:type="pct"/>
        <w:jc w:val="center"/>
        <w:tblBorders>
          <w:bottom w:val="single" w:sz="8" w:space="0" w:color="92CDDC" w:themeColor="accent4"/>
        </w:tblBorders>
        <w:tblLook w:val="04A0" w:firstRow="1" w:lastRow="0" w:firstColumn="1" w:lastColumn="0" w:noHBand="0" w:noVBand="1"/>
      </w:tblPr>
      <w:tblGrid>
        <w:gridCol w:w="3010"/>
        <w:gridCol w:w="2530"/>
        <w:gridCol w:w="2635"/>
        <w:gridCol w:w="2030"/>
      </w:tblGrid>
      <w:tr w:rsidR="000071EF" w:rsidRPr="00024B71" w:rsidTr="00646530">
        <w:trPr>
          <w:trHeight w:val="20"/>
          <w:tblHeader/>
          <w:jc w:val="center"/>
        </w:trPr>
        <w:tc>
          <w:tcPr>
            <w:tcW w:w="3010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rPr>
                <w:sz w:val="16"/>
                <w:szCs w:val="16"/>
              </w:rPr>
            </w:pPr>
          </w:p>
        </w:tc>
        <w:tc>
          <w:tcPr>
            <w:tcW w:w="2530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Group 1</w:t>
            </w:r>
            <w:r w:rsidR="000071EF" w:rsidRPr="00024B71">
              <w:rPr>
                <w:rFonts w:eastAsia="宋体"/>
                <w:sz w:val="16"/>
                <w:szCs w:val="16"/>
              </w:rPr>
              <w:br/>
            </w:r>
            <w:r w:rsidRPr="00024B71">
              <w:rPr>
                <w:rFonts w:eastAsia="宋体"/>
                <w:sz w:val="16"/>
                <w:szCs w:val="16"/>
              </w:rPr>
              <w:t>Higher HbA1c</w:t>
            </w:r>
            <w:r w:rsidR="000071EF" w:rsidRPr="00024B71">
              <w:rPr>
                <w:rFonts w:eastAsia="宋体"/>
                <w:sz w:val="16"/>
                <w:szCs w:val="16"/>
              </w:rPr>
              <w:br/>
            </w:r>
            <w:r w:rsidRPr="00024B71">
              <w:rPr>
                <w:rFonts w:eastAsia="宋体"/>
                <w:sz w:val="16"/>
                <w:szCs w:val="16"/>
              </w:rPr>
              <w:t>(</w:t>
            </w:r>
            <w:r w:rsidRPr="00024B71">
              <w:rPr>
                <w:rFonts w:ascii="宋体" w:eastAsia="宋体" w:hAnsi="宋体" w:cs="宋体" w:hint="eastAsia"/>
                <w:sz w:val="16"/>
                <w:szCs w:val="16"/>
              </w:rPr>
              <w:t>≧</w:t>
            </w:r>
            <w:r w:rsidRPr="00024B71">
              <w:rPr>
                <w:rFonts w:eastAsia="宋体"/>
                <w:sz w:val="16"/>
                <w:szCs w:val="16"/>
              </w:rPr>
              <w:t>5.9%) (n=8)</w:t>
            </w:r>
          </w:p>
        </w:tc>
        <w:tc>
          <w:tcPr>
            <w:tcW w:w="2635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Group 2</w:t>
            </w:r>
            <w:r w:rsidR="000071EF" w:rsidRPr="00024B71">
              <w:rPr>
                <w:rFonts w:eastAsia="宋体"/>
                <w:sz w:val="16"/>
                <w:szCs w:val="16"/>
              </w:rPr>
              <w:br/>
            </w:r>
            <w:r w:rsidRPr="00024B71">
              <w:rPr>
                <w:rFonts w:eastAsia="宋体"/>
                <w:sz w:val="16"/>
                <w:szCs w:val="16"/>
              </w:rPr>
              <w:t>Lower HbA1c</w:t>
            </w:r>
            <w:r w:rsidR="000071EF" w:rsidRPr="00024B71">
              <w:rPr>
                <w:rFonts w:eastAsia="宋体"/>
                <w:sz w:val="16"/>
                <w:szCs w:val="16"/>
              </w:rPr>
              <w:br/>
              <w:t xml:space="preserve">(&lt;5.9% ) </w:t>
            </w:r>
            <w:r w:rsidRPr="00024B71">
              <w:rPr>
                <w:rFonts w:eastAsia="宋体"/>
                <w:sz w:val="16"/>
                <w:szCs w:val="16"/>
              </w:rPr>
              <w:t>(n=12)</w:t>
            </w:r>
          </w:p>
        </w:tc>
        <w:tc>
          <w:tcPr>
            <w:tcW w:w="2030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Significancy of difference between Group 1 and Group 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Metabolic diseases related markers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rFonts w:eastAsia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Body weight (Kg)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- 0.25 +/- 2.46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1.28 +/- 2.14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-5.9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0.305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BMI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- 0.066 +/- 0.827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0.442 +/- 0.717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-0.4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0.280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Muscle Volume (Kg)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- 0.275 +/- 1.425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0.083 +/- 0.891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0.589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Body Fat Volume (Kg)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- 0.025 +/- 1.693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0.658 +/- 1.163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0.699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Body Fat (%)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- 0.05 +/- 1.75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0.733 +/- 1.172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0.374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Total Cholesterol 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- 0.25 +/- 16.51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12.0 +/- 26.53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-25.0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-11.0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0.487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79.0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Triglycerides 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- 15.375 +/- 50.44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11.583 +/- 75.471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-128.0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-92.0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0.563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207.0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HDL-c 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1.25 +/- 6.90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2.5833 +/- 5.418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0.511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LDL-c 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5.125 +/- 18.043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6.750 +/- 15.268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-15.0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-17.0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0.671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L/H ratio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0.025 +/- 0.785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0.0833 +/- 0.266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sd-LDL</w:t>
            </w:r>
            <w:r w:rsidRPr="00024B71">
              <w:rPr>
                <w:rFonts w:eastAsia="宋体" w:cs="Times New Roman"/>
                <w:sz w:val="16"/>
                <w:szCs w:val="16"/>
              </w:rPr>
              <w:t xml:space="preserve">　</w:t>
            </w:r>
            <w:r w:rsidRPr="00024B71">
              <w:rPr>
                <w:rFonts w:eastAsia="宋体" w:cs="Times New Roman"/>
                <w:sz w:val="16"/>
                <w:szCs w:val="16"/>
              </w:rPr>
              <w:t>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- 0.30 +/- 10.741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4.0833 +/- 13.678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-22.1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-8.1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0.460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HbA1c (%)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- 0.113 +/- 0.253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0.067 +/-  0.156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0.138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Pentosidine (μg/mL)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0.0006 +/- 0.006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-0.0011 +/- 0.008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0.537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Fasting Blood Glucose 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-1.375 +/- 11.624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4.0 +/- 8.301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-26.0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-11.0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0.333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Insulin (μU/mL)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1.5625 +/- 5.324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1.475 +/- 2.191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-10.3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0.473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AUC (V0/V2)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- 5.795 +/- 69.743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11.322 +/- 47.807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-124.5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-70.8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-9.9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13.6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0.624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89.5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HOMA-R (V0-V2)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0.4076 +/- 1.968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0.5254 +/-  0.539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1.000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Liver damage markers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Total Bilirubin (mg/dL)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- 0.025 +/- 0.198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0.033 +/- 0.167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0.368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AST (U/L)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- 1.00 +/- 2.138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3.333 +/- 5.087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0.0294*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ALT (U/L)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- 2.00 +/- 7.728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5.1669 +/- 6.926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-16.0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0.0257*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γ-GT (U/L)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- 3.875 +/- 10.412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8.583 +/- 17.753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-28.0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0.109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 xml:space="preserve">　</w:t>
            </w:r>
            <w:r w:rsidRPr="00024B71">
              <w:rPr>
                <w:rFonts w:eastAsia="Meiryo UI" w:cs="Times New Roman"/>
                <w:sz w:val="16"/>
                <w:szCs w:val="16"/>
              </w:rPr>
              <w:t>Choline Esterase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　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    (U/L)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3.875 +/- 52.735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14.853 +/- 22.285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-110.0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-8.0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0.938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ALP/IFCC (U/L)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0.250 +/- 8.172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-1.917 +/- 6.403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0.511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LD/IFC (U/L)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- 0.125 +/- 12.911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8.083 +/- 11.493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-14.0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0.113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Endocrine factors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DHEA-S (μg/dL)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155.0 +/- 490.8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273.3 +/- 371.1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-555.0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-216.0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204.5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0.678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945.0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979.0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Dihydroxy-Vitamin D3 (pg/mL)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21.38 +/- 23.03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21.25 +/- 17.736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0.877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62.0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48.0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Adiponectin (μg/mL)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 +/- 1.135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1.225 +/- 0.823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0.374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Estradiol (pg/mL)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1.588 +/- 8.49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2.017 +/- 80.31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-12.6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-164.4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0.418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208.3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Testosteron (μg/dL)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- 33.35 +/- 84.40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-44.77 +/- 96.93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-169.7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-273.1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0.851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115.5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Somatomedin-c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　</w:t>
            </w:r>
            <w:r w:rsidRPr="00024B71">
              <w:rPr>
                <w:rFonts w:eastAsia="Meiryo UI" w:cs="Times New Roman"/>
                <w:sz w:val="16"/>
                <w:szCs w:val="16"/>
              </w:rPr>
              <w:t>(ng/mL)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 1.125 +/- 20.897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7.583 +/- 17.239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-33.0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0.512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NK cell Activity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E:T=10:1 (%)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- 0.60 +/- 3.619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6.833 +/- 6.7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0.00730**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E:T=20:1 (%)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- 0.813 +/- 7.241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9.058 +/- 9.377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-13.4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-6.8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0.0159*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4.8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OGTT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30min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- 4.625 +/- 25.59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3.3333 +/- 27.747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-64.0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-62.0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0.537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38.0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60min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- 14.625 +/- 51.242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-4.083 +/- 50.181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-104.0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-120.0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-11.5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0.671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90min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- 6.25 +/- 48.945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-7.083 +/- 55.25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-73.0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-88.0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-20.5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-14.5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0.735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89.0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105.0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120min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Meiryo UI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mean +/- SD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- 7.750 +/- 53.441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-10.50 +/- 37.242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minimum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-77.0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-67.0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median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-20.5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-14.0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0.787</w:t>
            </w:r>
          </w:p>
        </w:tc>
      </w:tr>
      <w:tr w:rsidR="000071EF" w:rsidRPr="00024B71" w:rsidTr="00646530">
        <w:trPr>
          <w:trHeight w:val="20"/>
          <w:jc w:val="center"/>
        </w:trPr>
        <w:tc>
          <w:tcPr>
            <w:tcW w:w="3010" w:type="dxa"/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maximum</w:t>
            </w:r>
          </w:p>
        </w:tc>
        <w:tc>
          <w:tcPr>
            <w:tcW w:w="2530" w:type="dxa"/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109.0</w:t>
            </w:r>
          </w:p>
        </w:tc>
        <w:tc>
          <w:tcPr>
            <w:tcW w:w="2635" w:type="dxa"/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41.0</w:t>
            </w:r>
          </w:p>
        </w:tc>
        <w:tc>
          <w:tcPr>
            <w:tcW w:w="2030" w:type="dxa"/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</w:p>
        </w:tc>
      </w:tr>
    </w:tbl>
    <w:p w:rsidR="00CE6338" w:rsidRDefault="00CE6338" w:rsidP="000071EF">
      <w:pPr>
        <w:pStyle w:val="23TableFigureFooter"/>
      </w:pPr>
      <w:r w:rsidRPr="00CE6338">
        <w:t>( * p&lt;0.05   ** p&lt;0.01 )</w:t>
      </w:r>
    </w:p>
    <w:p w:rsidR="00CE6338" w:rsidRPr="000071EF" w:rsidRDefault="00CE6338" w:rsidP="000071EF">
      <w:pPr>
        <w:pStyle w:val="11Heading2"/>
        <w:ind w:left="434" w:hanging="434"/>
      </w:pPr>
      <w:r w:rsidRPr="000071EF">
        <w:t>Supplement Data 1: Nutritional Composition of Truffle &amp; Truffle Gel Sample</w:t>
      </w:r>
    </w:p>
    <w:p w:rsidR="00CE6338" w:rsidRPr="000071EF" w:rsidRDefault="00CE6338" w:rsidP="009A4F10">
      <w:pPr>
        <w:pStyle w:val="12Heading3"/>
        <w:ind w:firstLineChars="0" w:firstLine="0"/>
      </w:pPr>
      <w:r w:rsidRPr="000071EF">
        <w:t>Supplement Data 1-1: Nutritional composition of Truffle gel sample containing 2.8 ml Truffle mycelium extract</w:t>
      </w: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02"/>
        <w:gridCol w:w="5103"/>
      </w:tblGrid>
      <w:tr w:rsidR="00CE6338" w:rsidRPr="00024B71" w:rsidTr="000071EF">
        <w:trPr>
          <w:trHeight w:val="20"/>
          <w:tblHeader/>
          <w:jc w:val="center"/>
        </w:trPr>
        <w:tc>
          <w:tcPr>
            <w:tcW w:w="5102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jc w:val="both"/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jc w:val="both"/>
              <w:rPr>
                <w:rFonts w:eastAsia="宋体"/>
                <w:color w:val="000000"/>
                <w:sz w:val="16"/>
                <w:szCs w:val="16"/>
              </w:rPr>
            </w:pPr>
            <w:r w:rsidRPr="00024B71">
              <w:rPr>
                <w:rFonts w:eastAsia="宋体"/>
                <w:color w:val="000000"/>
                <w:sz w:val="16"/>
                <w:szCs w:val="16"/>
              </w:rPr>
              <w:t>/ one gel packet (10g)</w:t>
            </w:r>
          </w:p>
        </w:tc>
      </w:tr>
      <w:tr w:rsidR="00CE6338" w:rsidRPr="00024B71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Energy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9 Kcal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Water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7.7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Protein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0.01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Lipids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less than 0.01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Carbohydrates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2.2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ash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0.02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7.2 mg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Na citrate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0.032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Citric acid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0.3 g</w:t>
            </w:r>
          </w:p>
        </w:tc>
      </w:tr>
      <w:tr w:rsidR="00CE6338" w:rsidRPr="00024B71" w:rsidTr="000071EF">
        <w:trPr>
          <w:trHeight w:val="20"/>
          <w:jc w:val="center"/>
        </w:trPr>
        <w:tc>
          <w:tcPr>
            <w:tcW w:w="5102" w:type="dxa"/>
            <w:tcBorders>
              <w:bottom w:val="single" w:sz="8" w:space="0" w:color="92CDDC" w:themeColor="accent4"/>
            </w:tcBorders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Truffle mycellum extract</w:t>
            </w:r>
          </w:p>
        </w:tc>
        <w:tc>
          <w:tcPr>
            <w:tcW w:w="5103" w:type="dxa"/>
            <w:tcBorders>
              <w:bottom w:val="single" w:sz="8" w:space="0" w:color="92CDDC" w:themeColor="accent4"/>
            </w:tcBorders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2.8 ml</w:t>
            </w:r>
          </w:p>
        </w:tc>
      </w:tr>
    </w:tbl>
    <w:p w:rsidR="00CE6338" w:rsidRDefault="00CE6338" w:rsidP="000071EF">
      <w:pPr>
        <w:pStyle w:val="12Heading3"/>
        <w:ind w:left="552" w:hanging="552"/>
      </w:pPr>
      <w:r>
        <w:t>Supplement Data 1-2: Nutritional composition of Truffle mycellium extract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02"/>
        <w:gridCol w:w="5103"/>
      </w:tblGrid>
      <w:tr w:rsidR="00CE6338" w:rsidRPr="00024B71" w:rsidTr="000071EF">
        <w:trPr>
          <w:trHeight w:val="20"/>
          <w:tblHeader/>
          <w:jc w:val="center"/>
        </w:trPr>
        <w:tc>
          <w:tcPr>
            <w:tcW w:w="5102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jc w:val="both"/>
              <w:rPr>
                <w:sz w:val="16"/>
                <w:szCs w:val="16"/>
              </w:rPr>
            </w:pPr>
          </w:p>
        </w:tc>
        <w:tc>
          <w:tcPr>
            <w:tcW w:w="5103" w:type="dxa"/>
            <w:shd w:val="clear" w:color="auto" w:fill="DAEEF3" w:themeFill="accent3"/>
            <w:vAlign w:val="center"/>
            <w:hideMark/>
          </w:tcPr>
          <w:p w:rsidR="00CE6338" w:rsidRPr="00024B71" w:rsidRDefault="00CE6338" w:rsidP="000071EF">
            <w:pPr>
              <w:pStyle w:val="19TableHead"/>
              <w:jc w:val="both"/>
              <w:rPr>
                <w:rFonts w:eastAsia="宋体"/>
                <w:color w:val="000000"/>
                <w:sz w:val="16"/>
                <w:szCs w:val="16"/>
              </w:rPr>
            </w:pPr>
            <w:r w:rsidRPr="00024B71">
              <w:rPr>
                <w:rFonts w:eastAsia="宋体"/>
                <w:color w:val="000000"/>
                <w:sz w:val="16"/>
                <w:szCs w:val="16"/>
              </w:rPr>
              <w:t>/100g</w:t>
            </w:r>
          </w:p>
        </w:tc>
      </w:tr>
      <w:tr w:rsidR="00CE6338" w:rsidRPr="00024B71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Water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99.4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Protein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0.1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Lipids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Less than 0.1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Ash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Less than 0.1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Carbohydrates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0.3 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Energy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3 Kcal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1.8 mg</w:t>
            </w:r>
          </w:p>
        </w:tc>
      </w:tr>
      <w:tr w:rsidR="00CE6338" w:rsidRPr="00CE6338" w:rsidTr="000071EF">
        <w:trPr>
          <w:trHeight w:val="20"/>
          <w:jc w:val="center"/>
        </w:trPr>
        <w:tc>
          <w:tcPr>
            <w:tcW w:w="5102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NaCl equivalent</w:t>
            </w:r>
          </w:p>
        </w:tc>
        <w:tc>
          <w:tcPr>
            <w:tcW w:w="5103" w:type="dxa"/>
            <w:vAlign w:val="center"/>
            <w:hideMark/>
          </w:tcPr>
          <w:p w:rsidR="00CE6338" w:rsidRPr="00024B71" w:rsidRDefault="00CE6338" w:rsidP="000071EF">
            <w:pPr>
              <w:pStyle w:val="21TableBodyMiddle"/>
              <w:jc w:val="both"/>
              <w:rPr>
                <w:rFonts w:eastAsia="宋体" w:cs="Times New Roman"/>
                <w:color w:val="000000"/>
                <w:sz w:val="16"/>
                <w:szCs w:val="16"/>
              </w:rPr>
            </w:pPr>
            <w:r w:rsidRPr="00024B71">
              <w:rPr>
                <w:rFonts w:eastAsia="宋体" w:cs="Times New Roman"/>
                <w:color w:val="000000"/>
                <w:sz w:val="16"/>
                <w:szCs w:val="16"/>
              </w:rPr>
              <w:t>0.0046 g</w:t>
            </w:r>
          </w:p>
        </w:tc>
      </w:tr>
      <w:tr w:rsidR="00CE6338" w:rsidRPr="00024B71" w:rsidTr="000071EF">
        <w:trPr>
          <w:trHeight w:val="20"/>
          <w:jc w:val="center"/>
        </w:trPr>
        <w:tc>
          <w:tcPr>
            <w:tcW w:w="5102" w:type="dxa"/>
            <w:tcBorders>
              <w:bottom w:val="single" w:sz="8" w:space="0" w:color="92CDDC" w:themeColor="accent4"/>
            </w:tcBorders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EtOH</w:t>
            </w:r>
          </w:p>
        </w:tc>
        <w:tc>
          <w:tcPr>
            <w:tcW w:w="5103" w:type="dxa"/>
            <w:tcBorders>
              <w:bottom w:val="single" w:sz="8" w:space="0" w:color="92CDDC" w:themeColor="accent4"/>
            </w:tcBorders>
            <w:vAlign w:val="center"/>
            <w:hideMark/>
          </w:tcPr>
          <w:p w:rsidR="00CE6338" w:rsidRPr="00024B71" w:rsidRDefault="00CE6338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0.2 g</w:t>
            </w:r>
          </w:p>
        </w:tc>
      </w:tr>
    </w:tbl>
    <w:p w:rsidR="00CE6338" w:rsidRPr="00CE6338" w:rsidRDefault="00CE6338" w:rsidP="000071EF">
      <w:pPr>
        <w:pStyle w:val="23TableFigureFooter"/>
      </w:pPr>
      <w:r w:rsidRPr="00CE6338">
        <w:t>Our preliminary study indicated that the truffle mycelium extract contains several fatty acid analogs, including oleic acid, conjugated linoleic, acids as well as steroids, including ergosterol. However, a precise  search for active secondary metabolites has yet to be conducted</w:t>
      </w:r>
      <w:r>
        <w:t>.</w:t>
      </w:r>
    </w:p>
    <w:p w:rsidR="00F72DBD" w:rsidRDefault="00CE6338" w:rsidP="000071EF">
      <w:pPr>
        <w:pStyle w:val="11Heading2"/>
        <w:ind w:left="434" w:hanging="434"/>
      </w:pPr>
      <w:r>
        <w:t>Supplement Data 2: Full Data Set of All Markers Deter-mined on Visit 1 &amp; Visit 2. (n=20)</w:t>
      </w:r>
    </w:p>
    <w:tbl>
      <w:tblPr>
        <w:tblW w:w="5000" w:type="pct"/>
        <w:jc w:val="center"/>
        <w:tblBorders>
          <w:bottom w:val="single" w:sz="8" w:space="0" w:color="92CDDC" w:themeColor="accent4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52"/>
        <w:gridCol w:w="1050"/>
        <w:gridCol w:w="1050"/>
        <w:gridCol w:w="1051"/>
        <w:gridCol w:w="1050"/>
        <w:gridCol w:w="1201"/>
        <w:gridCol w:w="902"/>
        <w:gridCol w:w="958"/>
        <w:gridCol w:w="991"/>
      </w:tblGrid>
      <w:tr w:rsidR="008D63B7" w:rsidRPr="00024B71" w:rsidTr="00646530">
        <w:trPr>
          <w:trHeight w:val="20"/>
          <w:tblHeader/>
          <w:jc w:val="center"/>
        </w:trPr>
        <w:tc>
          <w:tcPr>
            <w:tcW w:w="1952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Marker</w:t>
            </w:r>
          </w:p>
        </w:tc>
        <w:tc>
          <w:tcPr>
            <w:tcW w:w="1050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Sampling</w:t>
            </w:r>
          </w:p>
        </w:tc>
        <w:tc>
          <w:tcPr>
            <w:tcW w:w="1050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Average</w:t>
            </w:r>
          </w:p>
        </w:tc>
        <w:tc>
          <w:tcPr>
            <w:tcW w:w="1051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STE</w:t>
            </w:r>
          </w:p>
        </w:tc>
        <w:tc>
          <w:tcPr>
            <w:tcW w:w="1050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STD</w:t>
            </w:r>
          </w:p>
        </w:tc>
        <w:tc>
          <w:tcPr>
            <w:tcW w:w="1201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Mimimum</w:t>
            </w:r>
          </w:p>
        </w:tc>
        <w:tc>
          <w:tcPr>
            <w:tcW w:w="902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Median</w:t>
            </w:r>
          </w:p>
        </w:tc>
        <w:tc>
          <w:tcPr>
            <w:tcW w:w="958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Maximum</w:t>
            </w:r>
          </w:p>
        </w:tc>
        <w:tc>
          <w:tcPr>
            <w:tcW w:w="991" w:type="dxa"/>
            <w:shd w:val="clear" w:color="auto" w:fill="DAEEF3" w:themeFill="accent3"/>
            <w:vAlign w:val="center"/>
            <w:hideMark/>
          </w:tcPr>
          <w:p w:rsidR="008D63B7" w:rsidRPr="00024B71" w:rsidRDefault="008D63B7" w:rsidP="008D63B7">
            <w:pPr>
              <w:pStyle w:val="19TableHead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P value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Age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54.2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1.21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5.43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46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54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  <w:r w:rsidRPr="00024B71">
              <w:rPr>
                <w:sz w:val="16"/>
                <w:szCs w:val="16"/>
              </w:rPr>
              <w:t>65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024B71">
            <w:pPr>
              <w:pStyle w:val="20TableBodyFront"/>
              <w:rPr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Body weight (Kg)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2.87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45.9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69.7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96.0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68.5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2.96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67.6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98.0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0.067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0.665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0.524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-5.90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0.600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7.10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Muscle volume (Kg) 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47.100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2.500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11.20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66.7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47.000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2.460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11.00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68.0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0.920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-0.060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BMI (Kg/m2)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0.647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2.89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0.680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0.042*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0.175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0.784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-1.96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HOMA-R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0.974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0.674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4.69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0.640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0.016*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0.421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0.251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-3.32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0.339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Leucocytes (/μg)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5303.5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190.8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853.1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4060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5180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7220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5576.0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330.4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1477.8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3780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5135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9720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0.823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272.5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347.8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1555.5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-2440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5030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Erythrocyte (x104/μg)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464.3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7.10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457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525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470.0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46.3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539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0.370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5.65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6.96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Hemoglobin (g/dL)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0.255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0.337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0.313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0.961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Hematocrit (%)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0.681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47.3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0.902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4.03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0.030*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0.612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MCV (fL)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91.3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0.909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4.07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93.2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0.972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4.35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0.003**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MCH (pg)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0.356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0.303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0.872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0.132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0.589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-0.80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MCHC (%)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0.191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0.854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0.163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0.729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0.001**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-0.67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0.162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0.726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Platelet (x10</w:t>
            </w:r>
            <w:r w:rsidRPr="00024B71">
              <w:rPr>
                <w:rFonts w:eastAsia="宋体" w:cs="Times New Roman"/>
                <w:sz w:val="16"/>
                <w:szCs w:val="16"/>
                <w:vertAlign w:val="superscript"/>
              </w:rPr>
              <w:t>4</w:t>
            </w:r>
            <w:r w:rsidRPr="00024B71">
              <w:rPr>
                <w:rFonts w:eastAsia="宋体" w:cs="Times New Roman"/>
                <w:sz w:val="16"/>
                <w:szCs w:val="16"/>
              </w:rPr>
              <w:t>/μL)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5.63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0.723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0.691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Somatomedin C (ng/mL)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128.1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6.53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133.1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6.94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31.0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0.205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Total protein (g/dL)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7.20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0.0910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0.407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7.24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0.472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0.686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0.0682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0.305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Uric acid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6.14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0.279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5.93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0.270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0.184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-0.21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0.155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0.695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BAN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0.958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4.29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0.773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3.46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0.737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0.525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Total Cholesterol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219.0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6.45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226.1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6.67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0.348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5.22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HDL Cholesterol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65.0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3.20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14.29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15.10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0.246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5.92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LDL cholesterol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129.2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135.6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0.641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Triglycerides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126.0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62.2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126.6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87.4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388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0.794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-149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Creatinine (mg/dL)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0.751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0.0298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0.133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0.580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0.750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0.771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0.0311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0.139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0.520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0.775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0.169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0.0119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0.0534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Albumin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0.0379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0.169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 xml:space="preserve">　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0.0638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0.285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0.977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0.00 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0.0459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0.205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Na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mEq/L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141.0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0.377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141.7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0.327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1.46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0.161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0.399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K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mEq/L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0.0486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3.99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0.0833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0.373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0.018*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0.0579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0.259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Cl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mEq/L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101.9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0.412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1.84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102.6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0.510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0.175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0.523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Ca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9.22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0.0474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9.26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0.0639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0.286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0.415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0.0466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0.208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μg/dL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118.2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6.07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114.4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9.73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0.550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-3.8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8.18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Zn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μg/dL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89.6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2.54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0.278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A/G ratio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0.0425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0.190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0.0421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0.188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0.029*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-0.06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0.0235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Total Bilillubin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0.725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0.0475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0.735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0.0559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0.250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0.896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0.0397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0.177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AST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U/L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5.37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7.33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0.182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4.63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ALT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U/L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2.88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0.149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7.92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γ-GT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U/L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4.81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6.72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0.310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3.62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Choline esterase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U/L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384.0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67.4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483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394.3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78.5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540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0.052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36.6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-110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Creatine kinase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U/L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135.5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59.7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148.0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121.5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359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0.654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71.3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-151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DHEA-s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ng/dL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1641.1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144.7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647.3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1477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2711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1867.1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172.5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771.6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500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1698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3656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0.033*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226.0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92.7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414.7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-555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979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Estradiol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pg/dL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8.96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177.2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63.8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302.5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0.862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1.85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61.3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-164.4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208.3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Testosterone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ng/dL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337.3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61.0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272.8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438.0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689.6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297.1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55.6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248.5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372.2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652.3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0.048*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-40.20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90.0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-273.1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115.5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Ferritin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ng/dL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113.8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118.9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97.6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0.841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45.5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E:T = 10:1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%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9.96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1.41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6.30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0.017*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6.69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E:T = 20:1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%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17.43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10.22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22.54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12.29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0.021*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9.74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 w:val="restart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1,25-OH vitamin D3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pg/dL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61.7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83.0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0.0006***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4.34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Fasting Glucose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98.5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100.4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0.178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9.85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Glucose 30 min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174.7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5.43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174.8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7.28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0.550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5.93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26.5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Glucose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　</w:t>
            </w:r>
            <w:r w:rsidRPr="00024B71">
              <w:rPr>
                <w:rFonts w:eastAsia="宋体" w:cs="Times New Roman"/>
                <w:sz w:val="16"/>
                <w:szCs w:val="16"/>
              </w:rPr>
              <w:t>60 min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197.3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9.62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189.0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285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0.881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-8.3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Glucose 90 min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173.9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9.14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40.9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167.1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52.3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252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0.546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-6.8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51.5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-88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Glucose 120 min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150.5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7.82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35.0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141.1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45.4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129.5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235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0.243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-9.4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9.64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AUC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119.6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8.36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37.40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118.9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204.8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120.7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8.41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37.59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120.4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204.8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0.985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V1-V</w:t>
            </w:r>
            <w:r w:rsidRPr="00024B71">
              <w:rPr>
                <w:rFonts w:eastAsia="Yu Gothic" w:cs="Times New Roman"/>
                <w:sz w:val="16"/>
                <w:szCs w:val="16"/>
              </w:rPr>
              <w:t>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11.97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53.54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-92.3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98.8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AUC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119.6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8.36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37.40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118.9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204.8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124.1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9.69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64.3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120.4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221.3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0.622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56.5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-124.5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89.5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Cortisol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0.781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3.49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9.43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0.801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3.58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0.305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-0.70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0.571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2.55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-5.6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 w:val="restart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Adiponectin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μg/dL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7.53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0.726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3.25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0.756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15.8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0.0007***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0.968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-0.800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 xml:space="preserve">HbA1c 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%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0.0640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0.286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5.77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0.0508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0.227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0.841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0.0478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Fasting Isulin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μg/dL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7.00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0.759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3.39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8.51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0.847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0.019*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0.813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3.64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-10.3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hs-CRP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0.0805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0.0180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0.0806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0.0510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0.277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0.106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0.0454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0.203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0.017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0.0495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0.950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0.984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0.0260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0.0490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0.219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-0.174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0.921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L/H ratio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0.159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0.712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2.00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0.161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0.721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2.15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4.1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0.865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0.518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1.7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Meiryo UI" w:cs="Times New Roman"/>
                <w:sz w:val="16"/>
                <w:szCs w:val="16"/>
              </w:rPr>
              <w:t>８</w:t>
            </w:r>
            <w:r w:rsidRPr="00024B71">
              <w:rPr>
                <w:rFonts w:eastAsia="宋体" w:cs="Times New Roman"/>
                <w:sz w:val="16"/>
                <w:szCs w:val="16"/>
              </w:rPr>
              <w:t>-OH dG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ng/dL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8.21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17.6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8.83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1.55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6.94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24.9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0.654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1.27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5.66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-7.9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14.6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 w:val="restart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Creatinine corrected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ng/mg</w:t>
            </w:r>
            <w:r w:rsidRPr="00024B71">
              <w:rPr>
                <w:rFonts w:eastAsia="Meiryo UI" w:cs="Times New Roman"/>
                <w:sz w:val="16"/>
                <w:szCs w:val="16"/>
              </w:rPr>
              <w:t>・</w:t>
            </w:r>
            <w:r w:rsidRPr="00024B71">
              <w:rPr>
                <w:rFonts w:eastAsia="宋体" w:cs="Times New Roman"/>
                <w:sz w:val="16"/>
                <w:szCs w:val="16"/>
              </w:rPr>
              <w:t>cr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8.25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1.13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5.06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27.8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6.30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0.420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1.88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6.0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0.023*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-1.95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1.04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4.64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-20.2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 w:val="restart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Production rate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ng/kg/hr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5.19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0.629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2.81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Merge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5.20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0.527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2.36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5.3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10.4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0.614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0.02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0.696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3.11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-9.2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-0.1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ALP/IFCC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U/L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72.6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4.50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20.1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71.6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4.93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22.0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115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0.432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-1.1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1.57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7.04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-13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sd-LDL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>mg/dL</w:t>
            </w:r>
            <w:r w:rsidRPr="00024B71">
              <w:rPr>
                <w:rFonts w:eastAsia="Meiryo UI" w:cs="Times New Roman"/>
                <w:sz w:val="16"/>
                <w:szCs w:val="16"/>
              </w:rPr>
              <w:t>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37.4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3.19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16.6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33.7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67.8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39.7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4.74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21.2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19.8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32.9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102.0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0.498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2.33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-22.1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2.1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42.9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LD/IFCC</w:t>
            </w:r>
            <w:r w:rsidRPr="00024B71">
              <w:rPr>
                <w:rFonts w:eastAsia="Meiryo UI" w:cs="Times New Roman"/>
                <w:sz w:val="16"/>
                <w:szCs w:val="16"/>
              </w:rPr>
              <w:t xml:space="preserve"> (</w:t>
            </w:r>
            <w:r w:rsidRPr="00024B71">
              <w:rPr>
                <w:rFonts w:eastAsia="宋体" w:cs="Times New Roman"/>
                <w:sz w:val="16"/>
                <w:szCs w:val="16"/>
              </w:rPr>
              <w:t xml:space="preserve"> U/L)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178.7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9.28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41.5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146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168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183.5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9.69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43.3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137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180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349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0.147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4.8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2.78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12.4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-14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29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Pentosidine (μg/mL)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0.0418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0.0073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0.0305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0.0414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0.0600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Visit 2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0.0414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0.0019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0.0084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0.0300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0.0426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0.0612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8D63B7">
            <w:pPr>
              <w:pStyle w:val="21TableBodyMiddle"/>
              <w:jc w:val="both"/>
              <w:rPr>
                <w:rFonts w:eastAsia="宋体" w:cs="Times New Roman"/>
                <w:sz w:val="16"/>
                <w:szCs w:val="16"/>
              </w:rPr>
            </w:pPr>
            <w:r w:rsidRPr="00024B71">
              <w:rPr>
                <w:rFonts w:eastAsia="宋体" w:cs="Times New Roman"/>
                <w:sz w:val="16"/>
                <w:szCs w:val="16"/>
              </w:rPr>
              <w:t>0.5135</w:t>
            </w:r>
          </w:p>
        </w:tc>
      </w:tr>
      <w:tr w:rsidR="008D63B7" w:rsidRPr="00024B71" w:rsidTr="00646530">
        <w:trPr>
          <w:trHeight w:val="20"/>
          <w:jc w:val="center"/>
        </w:trPr>
        <w:tc>
          <w:tcPr>
            <w:tcW w:w="1952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Net change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Δ V2-V1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-0.0004</w:t>
            </w:r>
          </w:p>
        </w:tc>
        <w:tc>
          <w:tcPr>
            <w:tcW w:w="1051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0.0016</w:t>
            </w:r>
          </w:p>
        </w:tc>
        <w:tc>
          <w:tcPr>
            <w:tcW w:w="1050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0.0072</w:t>
            </w:r>
          </w:p>
        </w:tc>
        <w:tc>
          <w:tcPr>
            <w:tcW w:w="1201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-0.0127</w:t>
            </w:r>
          </w:p>
        </w:tc>
        <w:tc>
          <w:tcPr>
            <w:tcW w:w="902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-0.0016</w:t>
            </w:r>
          </w:p>
        </w:tc>
        <w:tc>
          <w:tcPr>
            <w:tcW w:w="958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  <w:r w:rsidRPr="00024B71">
              <w:rPr>
                <w:rFonts w:eastAsia="宋体"/>
                <w:sz w:val="16"/>
                <w:szCs w:val="16"/>
              </w:rPr>
              <w:t>0.0165</w:t>
            </w:r>
          </w:p>
        </w:tc>
        <w:tc>
          <w:tcPr>
            <w:tcW w:w="991" w:type="dxa"/>
            <w:vAlign w:val="center"/>
            <w:hideMark/>
          </w:tcPr>
          <w:p w:rsidR="008D63B7" w:rsidRPr="00024B71" w:rsidRDefault="008D63B7" w:rsidP="00024B71">
            <w:pPr>
              <w:pStyle w:val="22TableBodyBack"/>
              <w:rPr>
                <w:rFonts w:eastAsia="宋体"/>
                <w:sz w:val="16"/>
                <w:szCs w:val="16"/>
              </w:rPr>
            </w:pPr>
          </w:p>
        </w:tc>
      </w:tr>
    </w:tbl>
    <w:p w:rsidR="008D63B7" w:rsidRPr="000071EF" w:rsidRDefault="008D63B7" w:rsidP="008D63B7">
      <w:pPr>
        <w:pStyle w:val="23TableFigureFooter"/>
        <w:rPr>
          <w:rFonts w:eastAsia="宋体"/>
        </w:rPr>
      </w:pPr>
      <w:r w:rsidRPr="000071EF">
        <w:rPr>
          <w:rFonts w:eastAsia="宋体"/>
        </w:rPr>
        <w:t>(*: P&lt;0.05, **: P&lt;0.01, ***:P&lt;0.001)</w:t>
      </w:r>
    </w:p>
    <w:sectPr w:rsidR="008D63B7" w:rsidRPr="000071EF" w:rsidSect="001F5661">
      <w:pgSz w:w="11907" w:h="16839" w:code="9"/>
      <w:pgMar w:top="851" w:right="851" w:bottom="851" w:left="851" w:header="709" w:footer="709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ヒラギノ角ゴ ProN W3">
    <w:altName w:val="Times New Roman"/>
    <w:charset w:val="00"/>
    <w:family w:val="roman"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ヒラギノ角ゴ ProN W6">
    <w:altName w:val="宋体"/>
    <w:panose1 w:val="00000000000000000000"/>
    <w:charset w:val="86"/>
    <w:family w:val="roman"/>
    <w:notTrueType/>
    <w:pitch w:val="default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16CB"/>
    <w:multiLevelType w:val="hybridMultilevel"/>
    <w:tmpl w:val="295E7894"/>
    <w:lvl w:ilvl="0" w:tplc="B45E1EA0">
      <w:start w:val="1"/>
      <w:numFmt w:val="decimal"/>
      <w:pStyle w:val="29References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4"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38"/>
    <w:rsid w:val="000071EF"/>
    <w:rsid w:val="00024B71"/>
    <w:rsid w:val="001F5661"/>
    <w:rsid w:val="003D4616"/>
    <w:rsid w:val="00646530"/>
    <w:rsid w:val="0070444E"/>
    <w:rsid w:val="008B7FC6"/>
    <w:rsid w:val="008D63B7"/>
    <w:rsid w:val="00913C11"/>
    <w:rsid w:val="009626B1"/>
    <w:rsid w:val="009A4F10"/>
    <w:rsid w:val="00CE069D"/>
    <w:rsid w:val="00CE6338"/>
    <w:rsid w:val="00D4305C"/>
    <w:rsid w:val="00D87277"/>
    <w:rsid w:val="00E65302"/>
    <w:rsid w:val="00F7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E4B1C"/>
  <w15:chartTrackingRefBased/>
  <w15:docId w15:val="{280AF424-F5FF-4F6C-A4DC-3AD59D45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4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3D46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3D4616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3D461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rsid w:val="003D4616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Affiliation">
    <w:name w:val="04_Affiliation"/>
    <w:basedOn w:val="a"/>
    <w:qFormat/>
    <w:rsid w:val="003D4616"/>
    <w:pPr>
      <w:suppressAutoHyphens/>
      <w:adjustRightInd w:val="0"/>
      <w:snapToGrid w:val="0"/>
      <w:spacing w:before="60" w:after="60" w:line="264" w:lineRule="auto"/>
      <w:ind w:hangingChars="30" w:hanging="62"/>
      <w:jc w:val="left"/>
    </w:pPr>
    <w:rPr>
      <w:rFonts w:ascii="Times New Roman" w:eastAsia="Times New Roman" w:hAnsi="Times New Roman"/>
      <w:szCs w:val="18"/>
      <w:lang w:val="en-GB"/>
    </w:rPr>
  </w:style>
  <w:style w:type="paragraph" w:customStyle="1" w:styleId="01ArticleType">
    <w:name w:val="01_ArticleType"/>
    <w:basedOn w:val="04Affiliation"/>
    <w:qFormat/>
    <w:rsid w:val="003D4616"/>
    <w:pPr>
      <w:spacing w:before="320" w:after="40"/>
      <w:ind w:firstLine="0"/>
    </w:pPr>
  </w:style>
  <w:style w:type="paragraph" w:customStyle="1" w:styleId="02ArticleTitle">
    <w:name w:val="02_ArticleTitle"/>
    <w:basedOn w:val="a"/>
    <w:qFormat/>
    <w:rsid w:val="003D4616"/>
    <w:pPr>
      <w:suppressAutoHyphens/>
      <w:adjustRightInd w:val="0"/>
      <w:snapToGrid w:val="0"/>
      <w:spacing w:before="80" w:after="240" w:line="264" w:lineRule="auto"/>
      <w:jc w:val="left"/>
    </w:pPr>
    <w:rPr>
      <w:rFonts w:ascii="Arial" w:eastAsia="Arial" w:hAnsi="Arial" w:cs="Arial"/>
      <w:b/>
      <w:bCs/>
      <w:color w:val="006690"/>
      <w:sz w:val="36"/>
      <w:szCs w:val="36"/>
      <w:lang w:val="en-GB"/>
    </w:rPr>
  </w:style>
  <w:style w:type="paragraph" w:customStyle="1" w:styleId="03AuthorName">
    <w:name w:val="03_AuthorName"/>
    <w:basedOn w:val="a"/>
    <w:qFormat/>
    <w:rsid w:val="003D4616"/>
    <w:pPr>
      <w:suppressAutoHyphens/>
      <w:adjustRightInd w:val="0"/>
      <w:snapToGrid w:val="0"/>
      <w:spacing w:before="240" w:after="280"/>
      <w:jc w:val="left"/>
    </w:pPr>
    <w:rPr>
      <w:rFonts w:ascii="Times New Roman" w:eastAsia="Times New Roman" w:hAnsi="Times New Roman"/>
      <w:b/>
      <w:sz w:val="28"/>
      <w:szCs w:val="24"/>
      <w:lang w:val="en-GB"/>
    </w:rPr>
  </w:style>
  <w:style w:type="paragraph" w:customStyle="1" w:styleId="05BlankLine">
    <w:name w:val="05_BlankLine"/>
    <w:basedOn w:val="04Affiliation"/>
    <w:qFormat/>
    <w:rsid w:val="003D4616"/>
    <w:pPr>
      <w:spacing w:before="0" w:after="360"/>
      <w:ind w:firstLine="0"/>
    </w:pPr>
    <w:rPr>
      <w:rFonts w:cs="Times New Roman"/>
      <w:snapToGrid w:val="0"/>
      <w:kern w:val="0"/>
      <w:szCs w:val="21"/>
    </w:rPr>
  </w:style>
  <w:style w:type="paragraph" w:customStyle="1" w:styleId="06Abatract">
    <w:name w:val="06_Abatract"/>
    <w:basedOn w:val="04Affiliation"/>
    <w:qFormat/>
    <w:rsid w:val="003D4616"/>
    <w:pPr>
      <w:spacing w:before="320" w:after="100"/>
      <w:ind w:firstLineChars="0" w:firstLine="0"/>
    </w:pPr>
    <w:rPr>
      <w:b/>
      <w:snapToGrid w:val="0"/>
      <w:color w:val="006690"/>
      <w:kern w:val="0"/>
      <w:sz w:val="28"/>
      <w:szCs w:val="28"/>
    </w:rPr>
  </w:style>
  <w:style w:type="paragraph" w:customStyle="1" w:styleId="07AbatractContent">
    <w:name w:val="07_AbatractContent"/>
    <w:basedOn w:val="a"/>
    <w:qFormat/>
    <w:rsid w:val="003D4616"/>
    <w:pPr>
      <w:suppressAutoHyphens/>
      <w:adjustRightInd w:val="0"/>
      <w:snapToGrid w:val="0"/>
      <w:spacing w:line="264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08Keywords">
    <w:name w:val="08_Keywords"/>
    <w:basedOn w:val="04Affiliation"/>
    <w:qFormat/>
    <w:rsid w:val="003D4616"/>
    <w:pPr>
      <w:spacing w:before="320" w:after="100"/>
      <w:ind w:firstLine="0"/>
    </w:pPr>
    <w:rPr>
      <w:rFonts w:cs="Times New Roman"/>
      <w:b/>
      <w:snapToGrid w:val="0"/>
      <w:color w:val="006690"/>
      <w:kern w:val="0"/>
      <w:sz w:val="28"/>
      <w:szCs w:val="21"/>
    </w:rPr>
  </w:style>
  <w:style w:type="paragraph" w:customStyle="1" w:styleId="09KeywordsContent">
    <w:name w:val="09_KeywordsContent"/>
    <w:basedOn w:val="a"/>
    <w:qFormat/>
    <w:rsid w:val="003D4616"/>
    <w:pPr>
      <w:suppressAutoHyphens/>
      <w:adjustRightInd w:val="0"/>
      <w:snapToGrid w:val="0"/>
      <w:spacing w:before="100" w:after="320" w:line="264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标题 2 字符"/>
    <w:basedOn w:val="a0"/>
    <w:link w:val="2"/>
    <w:rsid w:val="003D4616"/>
    <w:rPr>
      <w:rFonts w:asciiTheme="minorHAnsi" w:eastAsiaTheme="minorEastAsia" w:hAnsiTheme="minorHAnsi" w:cs="Arial"/>
      <w:b/>
      <w:bCs/>
      <w:i/>
      <w:iCs/>
      <w:kern w:val="2"/>
      <w:sz w:val="21"/>
      <w:szCs w:val="28"/>
    </w:rPr>
  </w:style>
  <w:style w:type="paragraph" w:customStyle="1" w:styleId="10Heading1">
    <w:name w:val="10_Heading1"/>
    <w:basedOn w:val="2"/>
    <w:qFormat/>
    <w:rsid w:val="003D4616"/>
    <w:pPr>
      <w:keepNext w:val="0"/>
      <w:suppressAutoHyphens/>
      <w:adjustRightInd w:val="0"/>
      <w:snapToGrid w:val="0"/>
      <w:spacing w:after="160" w:line="264" w:lineRule="auto"/>
      <w:ind w:right="0" w:hangingChars="100" w:hanging="100"/>
      <w:contextualSpacing w:val="0"/>
      <w:jc w:val="left"/>
    </w:pPr>
    <w:rPr>
      <w:rFonts w:ascii="Times New Roman" w:eastAsia="Times New Roman" w:hAnsi="Times New Roman" w:cs="Times New Roman"/>
      <w:bCs w:val="0"/>
      <w:i w:val="0"/>
      <w:iCs w:val="0"/>
      <w:color w:val="006690"/>
      <w:sz w:val="28"/>
      <w:szCs w:val="32"/>
    </w:rPr>
  </w:style>
  <w:style w:type="character" w:customStyle="1" w:styleId="30">
    <w:name w:val="标题 3 字符"/>
    <w:basedOn w:val="a0"/>
    <w:link w:val="3"/>
    <w:rsid w:val="003D4616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customStyle="1" w:styleId="11Heading2">
    <w:name w:val="11_Heading2"/>
    <w:basedOn w:val="3"/>
    <w:qFormat/>
    <w:rsid w:val="003D4616"/>
    <w:pPr>
      <w:keepNext w:val="0"/>
      <w:keepLines w:val="0"/>
      <w:suppressAutoHyphens/>
      <w:adjustRightInd w:val="0"/>
      <w:snapToGrid w:val="0"/>
      <w:spacing w:before="280" w:after="160" w:line="264" w:lineRule="auto"/>
      <w:ind w:hangingChars="180" w:hanging="180"/>
      <w:jc w:val="left"/>
    </w:pPr>
    <w:rPr>
      <w:rFonts w:ascii="Times New Roman" w:eastAsia="Times New Roman" w:hAnsi="Times New Roman" w:cs="Times New Roman"/>
      <w:color w:val="006690"/>
      <w:sz w:val="24"/>
      <w:szCs w:val="28"/>
    </w:rPr>
  </w:style>
  <w:style w:type="character" w:customStyle="1" w:styleId="40">
    <w:name w:val="标题 4 字符"/>
    <w:basedOn w:val="a0"/>
    <w:link w:val="4"/>
    <w:rsid w:val="003D4616"/>
    <w:rPr>
      <w:rFonts w:asciiTheme="minorHAnsi" w:eastAsiaTheme="minorEastAsia" w:hAnsiTheme="minorHAnsi" w:cstheme="minorBidi"/>
      <w:bCs/>
      <w:kern w:val="2"/>
      <w:sz w:val="21"/>
      <w:szCs w:val="28"/>
    </w:rPr>
  </w:style>
  <w:style w:type="paragraph" w:customStyle="1" w:styleId="12Heading3">
    <w:name w:val="12_Heading3"/>
    <w:basedOn w:val="4"/>
    <w:qFormat/>
    <w:rsid w:val="003D4616"/>
    <w:pPr>
      <w:suppressAutoHyphens/>
      <w:adjustRightInd w:val="0"/>
      <w:snapToGrid w:val="0"/>
      <w:spacing w:before="240" w:after="80" w:line="264" w:lineRule="auto"/>
      <w:ind w:hangingChars="250" w:hanging="250"/>
      <w:jc w:val="left"/>
    </w:pPr>
    <w:rPr>
      <w:rFonts w:ascii="Times New Roman" w:hAnsi="Times New Roman" w:cs="Times New Roman"/>
      <w:b/>
      <w:color w:val="006690"/>
      <w:sz w:val="22"/>
    </w:rPr>
  </w:style>
  <w:style w:type="paragraph" w:customStyle="1" w:styleId="13Text">
    <w:name w:val="13_Text"/>
    <w:basedOn w:val="a"/>
    <w:qFormat/>
    <w:rsid w:val="003D4616"/>
    <w:pPr>
      <w:adjustRightInd w:val="0"/>
      <w:snapToGrid w:val="0"/>
      <w:spacing w:line="264" w:lineRule="auto"/>
      <w:ind w:firstLineChars="100" w:firstLine="100"/>
    </w:pPr>
    <w:rPr>
      <w:rFonts w:ascii="Times New Roman" w:eastAsia="Times New Roman" w:hAnsi="Times New Roman"/>
      <w:sz w:val="20"/>
      <w:szCs w:val="20"/>
    </w:rPr>
  </w:style>
  <w:style w:type="paragraph" w:customStyle="1" w:styleId="14Figure">
    <w:name w:val="14_Figure"/>
    <w:basedOn w:val="a"/>
    <w:qFormat/>
    <w:rsid w:val="003D4616"/>
    <w:pPr>
      <w:adjustRightInd w:val="0"/>
      <w:snapToGrid w:val="0"/>
      <w:spacing w:before="500" w:after="100"/>
      <w:jc w:val="center"/>
    </w:pPr>
    <w:rPr>
      <w:rFonts w:eastAsia="Times New Roman"/>
      <w:noProof/>
      <w:sz w:val="24"/>
    </w:rPr>
  </w:style>
  <w:style w:type="paragraph" w:customStyle="1" w:styleId="15FigureCaptionSingleLine">
    <w:name w:val="15_FigureCaption_SingleLine"/>
    <w:basedOn w:val="a"/>
    <w:qFormat/>
    <w:rsid w:val="003D4616"/>
    <w:pPr>
      <w:adjustRightInd w:val="0"/>
      <w:snapToGrid w:val="0"/>
      <w:spacing w:before="100" w:after="5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6FigureCaptionMultipleLine">
    <w:name w:val="16_FigureCaption_MultipleLine"/>
    <w:basedOn w:val="15FigureCaptionSingleLine"/>
    <w:qFormat/>
    <w:rsid w:val="003D4616"/>
    <w:pPr>
      <w:jc w:val="both"/>
    </w:pPr>
  </w:style>
  <w:style w:type="paragraph" w:customStyle="1" w:styleId="17TableCaptionSingleLine">
    <w:name w:val="17_TableCaption_SingleLine"/>
    <w:basedOn w:val="a"/>
    <w:qFormat/>
    <w:rsid w:val="003D4616"/>
    <w:pPr>
      <w:tabs>
        <w:tab w:val="left" w:pos="4680"/>
      </w:tabs>
      <w:adjustRightInd w:val="0"/>
      <w:snapToGrid w:val="0"/>
      <w:spacing w:before="500" w:after="100" w:line="264" w:lineRule="auto"/>
      <w:jc w:val="center"/>
    </w:pPr>
    <w:rPr>
      <w:rFonts w:ascii="Times New Roman" w:eastAsia="Times New Roman" w:hAnsi="Times New Roman"/>
      <w:i/>
      <w:sz w:val="18"/>
      <w:szCs w:val="16"/>
    </w:rPr>
  </w:style>
  <w:style w:type="paragraph" w:customStyle="1" w:styleId="18TableCaptionMultipleLine">
    <w:name w:val="18_TableCaption_MultipleLine"/>
    <w:basedOn w:val="17TableCaptionSingleLine"/>
    <w:qFormat/>
    <w:rsid w:val="003D4616"/>
    <w:pPr>
      <w:jc w:val="both"/>
    </w:pPr>
  </w:style>
  <w:style w:type="paragraph" w:customStyle="1" w:styleId="19TableHead">
    <w:name w:val="19_TableHead"/>
    <w:basedOn w:val="a"/>
    <w:qFormat/>
    <w:rsid w:val="003D4616"/>
    <w:pPr>
      <w:tabs>
        <w:tab w:val="left" w:pos="4680"/>
      </w:tabs>
      <w:adjustRightInd w:val="0"/>
      <w:snapToGrid w:val="0"/>
      <w:spacing w:before="120" w:after="160" w:line="264" w:lineRule="auto"/>
      <w:jc w:val="left"/>
    </w:pPr>
    <w:rPr>
      <w:rFonts w:ascii="Times New Roman" w:eastAsia="Times New Roman" w:hAnsi="Times New Roman"/>
      <w:b/>
      <w:sz w:val="18"/>
    </w:rPr>
  </w:style>
  <w:style w:type="paragraph" w:customStyle="1" w:styleId="20TableBodyFront">
    <w:name w:val="20_TableBody_Front"/>
    <w:basedOn w:val="01ArticleType"/>
    <w:qFormat/>
    <w:rsid w:val="003D4616"/>
    <w:pPr>
      <w:spacing w:before="120" w:after="60"/>
      <w:ind w:firstLineChars="0"/>
    </w:pPr>
    <w:rPr>
      <w:rFonts w:eastAsia="宋体"/>
      <w:snapToGrid w:val="0"/>
      <w:sz w:val="18"/>
    </w:rPr>
  </w:style>
  <w:style w:type="paragraph" w:customStyle="1" w:styleId="21TableBodyMiddle">
    <w:name w:val="21_TableBody_Middle"/>
    <w:basedOn w:val="13Text"/>
    <w:qFormat/>
    <w:rsid w:val="003D4616"/>
    <w:pPr>
      <w:spacing w:before="60" w:after="60"/>
      <w:ind w:firstLineChars="0" w:firstLine="0"/>
      <w:jc w:val="left"/>
    </w:pPr>
    <w:rPr>
      <w:sz w:val="18"/>
      <w:szCs w:val="18"/>
      <w:lang w:val="en-GB"/>
    </w:rPr>
  </w:style>
  <w:style w:type="paragraph" w:customStyle="1" w:styleId="22TableBodyBack">
    <w:name w:val="22_TableBody_Back"/>
    <w:basedOn w:val="21TableBodyMiddle"/>
    <w:qFormat/>
    <w:rsid w:val="003D4616"/>
    <w:pPr>
      <w:spacing w:after="160"/>
    </w:pPr>
    <w:rPr>
      <w:snapToGrid w:val="0"/>
    </w:rPr>
  </w:style>
  <w:style w:type="paragraph" w:customStyle="1" w:styleId="23TableFigureFooter">
    <w:name w:val="23_TableFigureFooter"/>
    <w:basedOn w:val="a"/>
    <w:qFormat/>
    <w:rsid w:val="003D4616"/>
    <w:pPr>
      <w:tabs>
        <w:tab w:val="left" w:pos="4680"/>
      </w:tabs>
      <w:adjustRightInd w:val="0"/>
      <w:snapToGrid w:val="0"/>
      <w:spacing w:before="200" w:after="400" w:line="264" w:lineRule="auto"/>
    </w:pPr>
    <w:rPr>
      <w:rFonts w:ascii="Times New Roman" w:eastAsia="Times New Roman" w:hAnsi="Times New Roman"/>
      <w:sz w:val="18"/>
      <w:szCs w:val="16"/>
    </w:rPr>
  </w:style>
  <w:style w:type="paragraph" w:customStyle="1" w:styleId="24TableFigureFooterFront">
    <w:name w:val="24_TableFigureFooter_Front"/>
    <w:basedOn w:val="23TableFigureFooter"/>
    <w:qFormat/>
    <w:rsid w:val="003D4616"/>
    <w:pPr>
      <w:spacing w:after="0"/>
    </w:pPr>
  </w:style>
  <w:style w:type="paragraph" w:customStyle="1" w:styleId="25TableFigureFooterMiddle">
    <w:name w:val="25_TableFigureFooter_Middle"/>
    <w:basedOn w:val="23TableFigureFooter"/>
    <w:qFormat/>
    <w:rsid w:val="003D4616"/>
    <w:pPr>
      <w:spacing w:before="0" w:after="0"/>
    </w:pPr>
  </w:style>
  <w:style w:type="paragraph" w:customStyle="1" w:styleId="26TableFigureFooterBack">
    <w:name w:val="26_TableFigureFooter_Back"/>
    <w:basedOn w:val="23TableFigureFooter"/>
    <w:qFormat/>
    <w:rsid w:val="003D4616"/>
    <w:pPr>
      <w:spacing w:before="0"/>
    </w:pPr>
  </w:style>
  <w:style w:type="paragraph" w:customStyle="1" w:styleId="28FormulaWithNumber">
    <w:name w:val="28_Formula_WithNumber"/>
    <w:basedOn w:val="a"/>
    <w:qFormat/>
    <w:rsid w:val="003D4616"/>
    <w:pPr>
      <w:adjustRightInd w:val="0"/>
      <w:snapToGrid w:val="0"/>
      <w:spacing w:before="240" w:after="240" w:line="264" w:lineRule="auto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27FormulaWithoutNumber">
    <w:name w:val="27_Formula_WithoutNumber"/>
    <w:basedOn w:val="28FormulaWithNumber"/>
    <w:qFormat/>
    <w:rsid w:val="003D4616"/>
    <w:pPr>
      <w:jc w:val="center"/>
    </w:pPr>
  </w:style>
  <w:style w:type="paragraph" w:customStyle="1" w:styleId="29References">
    <w:name w:val="29_References"/>
    <w:basedOn w:val="a"/>
    <w:qFormat/>
    <w:rsid w:val="003D4616"/>
    <w:pPr>
      <w:numPr>
        <w:numId w:val="1"/>
      </w:numPr>
      <w:tabs>
        <w:tab w:val="left" w:pos="525"/>
      </w:tabs>
      <w:adjustRightInd w:val="0"/>
      <w:snapToGrid w:val="0"/>
      <w:spacing w:after="160" w:line="264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30Footnote">
    <w:name w:val="30_Footnote"/>
    <w:basedOn w:val="13Text"/>
    <w:qFormat/>
    <w:rsid w:val="003D4616"/>
    <w:pPr>
      <w:ind w:firstLineChars="0" w:firstLine="0"/>
    </w:pPr>
    <w:rPr>
      <w:sz w:val="15"/>
    </w:rPr>
  </w:style>
  <w:style w:type="paragraph" w:customStyle="1" w:styleId="31TextQuote">
    <w:name w:val="31_TextQuote"/>
    <w:basedOn w:val="13Text"/>
    <w:qFormat/>
    <w:rsid w:val="003D4616"/>
    <w:pPr>
      <w:ind w:leftChars="100" w:left="100" w:firstLineChars="0" w:firstLine="0"/>
    </w:pPr>
  </w:style>
  <w:style w:type="paragraph" w:customStyle="1" w:styleId="32PageNumber">
    <w:name w:val="32_PageNumber"/>
    <w:basedOn w:val="13Text"/>
    <w:qFormat/>
    <w:rsid w:val="003D4616"/>
    <w:pPr>
      <w:spacing w:before="400" w:line="240" w:lineRule="auto"/>
      <w:ind w:firstLineChars="0" w:firstLine="0"/>
      <w:jc w:val="center"/>
    </w:pPr>
    <w:rPr>
      <w:rFonts w:cs="Times New Roman"/>
      <w:snapToGrid w:val="0"/>
      <w:spacing w:val="-2"/>
      <w:kern w:val="0"/>
      <w:sz w:val="18"/>
    </w:rPr>
  </w:style>
  <w:style w:type="paragraph" w:customStyle="1" w:styleId="33EmailAddress">
    <w:name w:val="33_EmailAddress"/>
    <w:basedOn w:val="13Text"/>
    <w:qFormat/>
    <w:rsid w:val="003D4616"/>
    <w:pPr>
      <w:spacing w:before="80" w:line="312" w:lineRule="auto"/>
      <w:ind w:firstLineChars="0" w:firstLine="0"/>
      <w:jc w:val="left"/>
    </w:pPr>
    <w:rPr>
      <w:sz w:val="18"/>
    </w:rPr>
  </w:style>
  <w:style w:type="paragraph" w:customStyle="1" w:styleId="34Abbreviations">
    <w:name w:val="34_Abbreviations"/>
    <w:basedOn w:val="13Text"/>
    <w:qFormat/>
    <w:rsid w:val="003D4616"/>
    <w:pPr>
      <w:suppressAutoHyphens/>
      <w:ind w:firstLineChars="0" w:firstLine="0"/>
      <w:jc w:val="left"/>
    </w:pPr>
    <w:rPr>
      <w:rFonts w:eastAsia="宋体"/>
      <w:snapToGrid w:val="0"/>
    </w:rPr>
  </w:style>
  <w:style w:type="paragraph" w:customStyle="1" w:styleId="35Biography">
    <w:name w:val="35_Biography"/>
    <w:basedOn w:val="01ArticleType"/>
    <w:qFormat/>
    <w:rsid w:val="003D4616"/>
    <w:pPr>
      <w:suppressAutoHyphens w:val="0"/>
      <w:spacing w:before="0" w:after="100"/>
      <w:ind w:firstLineChars="0"/>
      <w:jc w:val="both"/>
    </w:pPr>
    <w:rPr>
      <w:rFonts w:eastAsia="宋体"/>
      <w:snapToGrid w:val="0"/>
      <w:sz w:val="18"/>
    </w:rPr>
  </w:style>
  <w:style w:type="paragraph" w:customStyle="1" w:styleId="36ResearchField">
    <w:name w:val="36_Research_Field"/>
    <w:basedOn w:val="13Text"/>
    <w:qFormat/>
    <w:rsid w:val="003D4616"/>
    <w:rPr>
      <w:rFonts w:cs="Times New Roman"/>
      <w:snapToGrid w:val="0"/>
      <w:kern w:val="0"/>
      <w:sz w:val="18"/>
    </w:rPr>
  </w:style>
  <w:style w:type="character" w:customStyle="1" w:styleId="10">
    <w:name w:val="标题 1 字符"/>
    <w:basedOn w:val="a0"/>
    <w:link w:val="1"/>
    <w:rsid w:val="003D4616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3D4616"/>
    <w:rPr>
      <w:color w:val="auto"/>
      <w:sz w:val="16"/>
      <w:u w:val="none"/>
    </w:rPr>
  </w:style>
  <w:style w:type="paragraph" w:styleId="a4">
    <w:name w:val="Plain Text"/>
    <w:basedOn w:val="a"/>
    <w:link w:val="a5"/>
    <w:uiPriority w:val="99"/>
    <w:semiHidden/>
    <w:unhideWhenUsed/>
    <w:rsid w:val="003D4616"/>
    <w:rPr>
      <w:rFonts w:ascii="宋体" w:eastAsia="宋体" w:hAnsi="Courier New" w:cs="Courier New"/>
    </w:rPr>
  </w:style>
  <w:style w:type="character" w:customStyle="1" w:styleId="a5">
    <w:name w:val="纯文本 字符"/>
    <w:basedOn w:val="a0"/>
    <w:link w:val="a4"/>
    <w:uiPriority w:val="99"/>
    <w:semiHidden/>
    <w:rsid w:val="003D4616"/>
    <w:rPr>
      <w:rFonts w:ascii="宋体" w:hAnsi="Courier New" w:cs="Courier New"/>
      <w:kern w:val="2"/>
      <w:sz w:val="21"/>
      <w:szCs w:val="21"/>
    </w:rPr>
  </w:style>
  <w:style w:type="character" w:styleId="a6">
    <w:name w:val="FollowedHyperlink"/>
    <w:basedOn w:val="a0"/>
    <w:uiPriority w:val="99"/>
    <w:semiHidden/>
    <w:unhideWhenUsed/>
    <w:rsid w:val="003D4616"/>
    <w:rPr>
      <w:color w:val="800080" w:themeColor="followedHyperlink"/>
      <w:u w:val="single"/>
    </w:rPr>
  </w:style>
  <w:style w:type="paragraph" w:styleId="a7">
    <w:name w:val="footnote text"/>
    <w:basedOn w:val="a"/>
    <w:link w:val="a8"/>
    <w:semiHidden/>
    <w:rsid w:val="003D4616"/>
    <w:pPr>
      <w:widowControl/>
      <w:jc w:val="left"/>
    </w:pPr>
    <w:rPr>
      <w:rFonts w:ascii="Univers" w:hAnsi="Univers"/>
      <w:kern w:val="0"/>
      <w:sz w:val="20"/>
      <w:szCs w:val="20"/>
      <w:lang w:val="en-GB" w:eastAsia="en-US"/>
    </w:rPr>
  </w:style>
  <w:style w:type="character" w:customStyle="1" w:styleId="a8">
    <w:name w:val="脚注文本 字符"/>
    <w:basedOn w:val="a0"/>
    <w:link w:val="a7"/>
    <w:semiHidden/>
    <w:rsid w:val="003D4616"/>
    <w:rPr>
      <w:rFonts w:ascii="Univers" w:eastAsiaTheme="minorEastAsia" w:hAnsi="Univers" w:cstheme="minorBidi"/>
      <w:lang w:val="en-GB" w:eastAsia="en-US"/>
    </w:rPr>
  </w:style>
  <w:style w:type="character" w:styleId="a9">
    <w:name w:val="footnote reference"/>
    <w:basedOn w:val="a0"/>
    <w:uiPriority w:val="99"/>
    <w:semiHidden/>
    <w:unhideWhenUsed/>
    <w:rsid w:val="003D4616"/>
    <w:rPr>
      <w:vertAlign w:val="superscript"/>
    </w:rPr>
  </w:style>
  <w:style w:type="paragraph" w:styleId="aa">
    <w:name w:val="List Paragraph"/>
    <w:basedOn w:val="a"/>
    <w:uiPriority w:val="34"/>
    <w:qFormat/>
    <w:rsid w:val="003D4616"/>
    <w:pPr>
      <w:ind w:firstLineChars="200" w:firstLine="420"/>
    </w:pPr>
  </w:style>
  <w:style w:type="paragraph" w:customStyle="1" w:styleId="11">
    <w:name w:val="列出段落1"/>
    <w:basedOn w:val="a"/>
    <w:uiPriority w:val="34"/>
    <w:qFormat/>
    <w:rsid w:val="003D4616"/>
    <w:pPr>
      <w:suppressAutoHyphens/>
      <w:ind w:firstLineChars="200" w:firstLine="420"/>
      <w:jc w:val="left"/>
    </w:pPr>
    <w:rPr>
      <w:rFonts w:ascii="Times New Roman" w:eastAsia="Lucida Sans Unicode" w:hAnsi="Times New Roman" w:cs="Times New Roman"/>
      <w:kern w:val="0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D4616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3D46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D4616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3D4616"/>
    <w:rPr>
      <w:rFonts w:asciiTheme="minorHAnsi" w:eastAsiaTheme="minorEastAsia" w:hAnsiTheme="minorHAnsi" w:cstheme="minorBidi"/>
      <w:kern w:val="2"/>
      <w:sz w:val="21"/>
      <w:szCs w:val="21"/>
    </w:rPr>
  </w:style>
  <w:style w:type="character" w:styleId="af">
    <w:name w:val="annotation reference"/>
    <w:basedOn w:val="a0"/>
    <w:uiPriority w:val="99"/>
    <w:semiHidden/>
    <w:unhideWhenUsed/>
    <w:rsid w:val="003D4616"/>
    <w:rPr>
      <w:sz w:val="21"/>
      <w:szCs w:val="21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3D4616"/>
    <w:rPr>
      <w:b/>
      <w:bCs/>
    </w:rPr>
  </w:style>
  <w:style w:type="character" w:customStyle="1" w:styleId="af1">
    <w:name w:val="批注主题 字符"/>
    <w:basedOn w:val="ae"/>
    <w:link w:val="af0"/>
    <w:uiPriority w:val="99"/>
    <w:semiHidden/>
    <w:rsid w:val="003D4616"/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paragraph" w:styleId="af2">
    <w:name w:val="Normal (Web)"/>
    <w:basedOn w:val="a"/>
    <w:uiPriority w:val="99"/>
    <w:semiHidden/>
    <w:unhideWhenUsed/>
    <w:rsid w:val="003D4616"/>
    <w:pPr>
      <w:widowControl/>
      <w:spacing w:before="217" w:after="217"/>
      <w:jc w:val="left"/>
    </w:pPr>
    <w:rPr>
      <w:rFonts w:ascii="宋体" w:hAnsi="宋体" w:cs="宋体"/>
      <w:kern w:val="0"/>
      <w:sz w:val="24"/>
      <w:szCs w:val="24"/>
    </w:rPr>
  </w:style>
  <w:style w:type="character" w:styleId="af3">
    <w:name w:val="Emphasis"/>
    <w:basedOn w:val="a0"/>
    <w:uiPriority w:val="20"/>
    <w:qFormat/>
    <w:rsid w:val="003D4616"/>
    <w:rPr>
      <w:i/>
      <w:iCs/>
    </w:rPr>
  </w:style>
  <w:style w:type="table" w:styleId="af4">
    <w:name w:val="Table Grid"/>
    <w:basedOn w:val="a1"/>
    <w:rsid w:val="003D4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3D4616"/>
    <w:pPr>
      <w:snapToGrid w:val="0"/>
      <w:jc w:val="left"/>
    </w:pPr>
  </w:style>
  <w:style w:type="character" w:customStyle="1" w:styleId="af6">
    <w:name w:val="尾注文本 字符"/>
    <w:basedOn w:val="a0"/>
    <w:link w:val="af5"/>
    <w:uiPriority w:val="99"/>
    <w:semiHidden/>
    <w:rsid w:val="003D4616"/>
    <w:rPr>
      <w:rFonts w:asciiTheme="minorHAnsi" w:eastAsiaTheme="minorEastAsia" w:hAnsiTheme="minorHAnsi" w:cstheme="minorBidi"/>
      <w:kern w:val="2"/>
      <w:sz w:val="21"/>
      <w:szCs w:val="21"/>
    </w:rPr>
  </w:style>
  <w:style w:type="character" w:styleId="af7">
    <w:name w:val="endnote reference"/>
    <w:basedOn w:val="a0"/>
    <w:uiPriority w:val="99"/>
    <w:semiHidden/>
    <w:unhideWhenUsed/>
    <w:rsid w:val="003D4616"/>
    <w:rPr>
      <w:vertAlign w:val="superscript"/>
    </w:rPr>
  </w:style>
  <w:style w:type="paragraph" w:styleId="af8">
    <w:name w:val="No Spacing"/>
    <w:uiPriority w:val="1"/>
    <w:qFormat/>
    <w:rsid w:val="003D4616"/>
    <w:pPr>
      <w:suppressAutoHyphens/>
    </w:pPr>
    <w:rPr>
      <w:rFonts w:ascii="Calibri" w:eastAsia="Calibri" w:hAnsi="Calibri" w:cs="Calibri"/>
      <w:sz w:val="22"/>
      <w:szCs w:val="21"/>
      <w:lang w:eastAsia="ar-SA"/>
    </w:rPr>
  </w:style>
  <w:style w:type="paragraph" w:customStyle="1" w:styleId="12">
    <w:name w:val="样式1"/>
    <w:basedOn w:val="a"/>
    <w:qFormat/>
    <w:rsid w:val="003D4616"/>
    <w:pPr>
      <w:snapToGrid w:val="0"/>
      <w:spacing w:line="240" w:lineRule="exact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character" w:styleId="af9">
    <w:name w:val="Strong"/>
    <w:basedOn w:val="a0"/>
    <w:uiPriority w:val="22"/>
    <w:qFormat/>
    <w:rsid w:val="003D4616"/>
    <w:rPr>
      <w:b/>
      <w:bCs/>
    </w:rPr>
  </w:style>
  <w:style w:type="paragraph" w:styleId="afa">
    <w:name w:val="footer"/>
    <w:basedOn w:val="a"/>
    <w:link w:val="afb"/>
    <w:uiPriority w:val="99"/>
    <w:unhideWhenUsed/>
    <w:rsid w:val="003D4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b">
    <w:name w:val="页脚 字符"/>
    <w:basedOn w:val="a0"/>
    <w:link w:val="afa"/>
    <w:uiPriority w:val="99"/>
    <w:rsid w:val="003D461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c">
    <w:name w:val="header"/>
    <w:basedOn w:val="a"/>
    <w:link w:val="afd"/>
    <w:uiPriority w:val="99"/>
    <w:unhideWhenUsed/>
    <w:rsid w:val="003D4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d">
    <w:name w:val="页眉 字符"/>
    <w:basedOn w:val="a0"/>
    <w:link w:val="afc"/>
    <w:uiPriority w:val="99"/>
    <w:rsid w:val="003D4616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rsid w:val="00CE63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CE6338"/>
    <w:pPr>
      <w:widowControl/>
      <w:spacing w:before="100" w:beforeAutospacing="1" w:after="100" w:afterAutospacing="1"/>
      <w:jc w:val="left"/>
    </w:pPr>
    <w:rPr>
      <w:rFonts w:ascii="ヒラギノ角ゴ ProN W3" w:eastAsia="宋体" w:hAnsi="ヒラギノ角ゴ ProN W3" w:cs="宋体"/>
      <w:color w:val="000000"/>
      <w:kern w:val="0"/>
      <w:sz w:val="20"/>
      <w:szCs w:val="20"/>
    </w:rPr>
  </w:style>
  <w:style w:type="paragraph" w:customStyle="1" w:styleId="font1">
    <w:name w:val="font1"/>
    <w:basedOn w:val="a"/>
    <w:rsid w:val="00CE633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8"/>
      <w:szCs w:val="28"/>
    </w:rPr>
  </w:style>
  <w:style w:type="paragraph" w:customStyle="1" w:styleId="font2">
    <w:name w:val="font2"/>
    <w:basedOn w:val="a"/>
    <w:rsid w:val="00CE633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8"/>
      <w:szCs w:val="28"/>
      <w:u w:val="single"/>
    </w:rPr>
  </w:style>
  <w:style w:type="paragraph" w:customStyle="1" w:styleId="font3">
    <w:name w:val="font3"/>
    <w:basedOn w:val="a"/>
    <w:rsid w:val="00CE633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4"/>
      <w:szCs w:val="24"/>
    </w:rPr>
  </w:style>
  <w:style w:type="paragraph" w:customStyle="1" w:styleId="font4">
    <w:name w:val="font4"/>
    <w:basedOn w:val="a"/>
    <w:rsid w:val="00CE633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5">
    <w:name w:val="font5"/>
    <w:basedOn w:val="a"/>
    <w:rsid w:val="00CE6338"/>
    <w:pPr>
      <w:widowControl/>
      <w:spacing w:before="100" w:beforeAutospacing="1" w:after="100" w:afterAutospacing="1"/>
      <w:jc w:val="left"/>
    </w:pPr>
    <w:rPr>
      <w:rFonts w:ascii="Yu Gothic" w:eastAsia="Yu Gothic" w:hAnsi="Yu Gothic" w:cs="宋体"/>
      <w:color w:val="000000"/>
      <w:kern w:val="0"/>
      <w:sz w:val="28"/>
      <w:szCs w:val="28"/>
    </w:rPr>
  </w:style>
  <w:style w:type="paragraph" w:customStyle="1" w:styleId="font6">
    <w:name w:val="font6"/>
    <w:basedOn w:val="a"/>
    <w:rsid w:val="00CE6338"/>
    <w:pPr>
      <w:widowControl/>
      <w:spacing w:before="100" w:beforeAutospacing="1" w:after="100" w:afterAutospacing="1"/>
      <w:jc w:val="left"/>
    </w:pPr>
    <w:rPr>
      <w:rFonts w:ascii="ヒラギノ角ゴ ProN W3" w:eastAsia="宋体" w:hAnsi="ヒラギノ角ゴ ProN W3" w:cs="宋体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CE633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8"/>
      <w:szCs w:val="28"/>
    </w:rPr>
  </w:style>
  <w:style w:type="paragraph" w:customStyle="1" w:styleId="et3">
    <w:name w:val="et3"/>
    <w:basedOn w:val="a"/>
    <w:rsid w:val="00CE6338"/>
    <w:pPr>
      <w:widowControl/>
      <w:pBdr>
        <w:top w:val="single" w:sz="4" w:space="0" w:color="AAAAAA"/>
        <w:left w:val="single" w:sz="4" w:space="0" w:color="AAAAAA"/>
        <w:bottom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4">
    <w:name w:val="et4"/>
    <w:basedOn w:val="a"/>
    <w:rsid w:val="00CE6338"/>
    <w:pPr>
      <w:widowControl/>
      <w:pBdr>
        <w:top w:val="single" w:sz="4" w:space="0" w:color="AAAAAA"/>
        <w:bottom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5">
    <w:name w:val="et5"/>
    <w:basedOn w:val="a"/>
    <w:rsid w:val="00CE6338"/>
    <w:pPr>
      <w:widowControl/>
      <w:pBdr>
        <w:top w:val="single" w:sz="4" w:space="0" w:color="AAAAAA"/>
        <w:bottom w:val="single" w:sz="12" w:space="0" w:color="000000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">
    <w:name w:val="et6"/>
    <w:basedOn w:val="a"/>
    <w:rsid w:val="00CE6338"/>
    <w:pPr>
      <w:widowControl/>
      <w:pBdr>
        <w:top w:val="single" w:sz="4" w:space="0" w:color="AAAAAA"/>
        <w:bottom w:val="single" w:sz="12" w:space="0" w:color="000000"/>
        <w:right w:val="single" w:sz="4" w:space="0" w:color="AAAAAA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7">
    <w:name w:val="et7"/>
    <w:basedOn w:val="a"/>
    <w:rsid w:val="00CE6338"/>
    <w:pPr>
      <w:widowControl/>
      <w:pBdr>
        <w:top w:val="single" w:sz="12" w:space="0" w:color="000000"/>
        <w:left w:val="single" w:sz="12" w:space="0" w:color="000000"/>
        <w:bottom w:val="single" w:sz="4" w:space="0" w:color="A5A5A5"/>
        <w:right w:val="single" w:sz="4" w:space="0" w:color="3F3F3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8">
    <w:name w:val="et8"/>
    <w:basedOn w:val="a"/>
    <w:rsid w:val="00CE6338"/>
    <w:pPr>
      <w:widowControl/>
      <w:pBdr>
        <w:top w:val="single" w:sz="12" w:space="0" w:color="000000"/>
        <w:left w:val="single" w:sz="4" w:space="0" w:color="3F3F3F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9">
    <w:name w:val="et9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  <w:u w:val="single"/>
    </w:rPr>
  </w:style>
  <w:style w:type="paragraph" w:customStyle="1" w:styleId="et10">
    <w:name w:val="et10"/>
    <w:basedOn w:val="a"/>
    <w:rsid w:val="00CE6338"/>
    <w:pPr>
      <w:widowControl/>
      <w:pBdr>
        <w:top w:val="single" w:sz="12" w:space="0" w:color="000000"/>
        <w:left w:val="single" w:sz="4" w:space="0" w:color="BFBFBF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  <w:u w:val="single"/>
    </w:rPr>
  </w:style>
  <w:style w:type="paragraph" w:customStyle="1" w:styleId="et11">
    <w:name w:val="et11"/>
    <w:basedOn w:val="a"/>
    <w:rsid w:val="00CE6338"/>
    <w:pPr>
      <w:widowControl/>
      <w:pBdr>
        <w:top w:val="single" w:sz="12" w:space="0" w:color="000000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2">
    <w:name w:val="et12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3">
    <w:name w:val="et13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A5A5A5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4">
    <w:name w:val="et14"/>
    <w:basedOn w:val="a"/>
    <w:rsid w:val="00CE6338"/>
    <w:pPr>
      <w:widowControl/>
      <w:pBdr>
        <w:top w:val="single" w:sz="12" w:space="0" w:color="000000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5">
    <w:name w:val="et15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A5A5A5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6">
    <w:name w:val="et16"/>
    <w:basedOn w:val="a"/>
    <w:rsid w:val="00CE6338"/>
    <w:pPr>
      <w:widowControl/>
      <w:pBdr>
        <w:top w:val="single" w:sz="4" w:space="0" w:color="A5A5A5"/>
        <w:left w:val="single" w:sz="12" w:space="0" w:color="000000"/>
        <w:bottom w:val="single" w:sz="12" w:space="0" w:color="000000"/>
        <w:right w:val="single" w:sz="4" w:space="0" w:color="3F3F3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7">
    <w:name w:val="et17"/>
    <w:basedOn w:val="a"/>
    <w:rsid w:val="00CE6338"/>
    <w:pPr>
      <w:widowControl/>
      <w:pBdr>
        <w:top w:val="single" w:sz="4" w:space="0" w:color="A5A5A5"/>
        <w:left w:val="single" w:sz="4" w:space="0" w:color="3F3F3F"/>
        <w:bottom w:val="single" w:sz="12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18">
    <w:name w:val="et18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9">
    <w:name w:val="et19"/>
    <w:basedOn w:val="a"/>
    <w:rsid w:val="00CE6338"/>
    <w:pPr>
      <w:widowControl/>
      <w:pBdr>
        <w:top w:val="single" w:sz="4" w:space="0" w:color="000000"/>
        <w:bottom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20">
    <w:name w:val="et20"/>
    <w:basedOn w:val="a"/>
    <w:rsid w:val="00CE6338"/>
    <w:pPr>
      <w:widowControl/>
      <w:pBdr>
        <w:top w:val="single" w:sz="4" w:space="0" w:color="000000"/>
        <w:bottom w:val="single" w:sz="12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21">
    <w:name w:val="et21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22">
    <w:name w:val="et22"/>
    <w:basedOn w:val="a"/>
    <w:rsid w:val="00CE6338"/>
    <w:pPr>
      <w:widowControl/>
      <w:pBdr>
        <w:top w:val="single" w:sz="4" w:space="0" w:color="A5A5A5"/>
        <w:left w:val="single" w:sz="4" w:space="0" w:color="000000"/>
        <w:bottom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23">
    <w:name w:val="et23"/>
    <w:basedOn w:val="a"/>
    <w:rsid w:val="00CE6338"/>
    <w:pPr>
      <w:widowControl/>
      <w:pBdr>
        <w:top w:val="single" w:sz="4" w:space="0" w:color="A5A5A5"/>
        <w:bottom w:val="single" w:sz="12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24">
    <w:name w:val="et24"/>
    <w:basedOn w:val="a"/>
    <w:rsid w:val="00CE6338"/>
    <w:pPr>
      <w:widowControl/>
      <w:pBdr>
        <w:top w:val="single" w:sz="4" w:space="0" w:color="A5A5A5"/>
        <w:left w:val="single" w:sz="4" w:space="0" w:color="000000"/>
        <w:bottom w:val="single" w:sz="12" w:space="0" w:color="000000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et25">
    <w:name w:val="et25"/>
    <w:basedOn w:val="a"/>
    <w:rsid w:val="00CE6338"/>
    <w:pPr>
      <w:widowControl/>
      <w:pBdr>
        <w:top w:val="single" w:sz="12" w:space="0" w:color="000000"/>
        <w:left w:val="single" w:sz="12" w:space="0" w:color="000000"/>
        <w:bottom w:val="single" w:sz="4" w:space="0" w:color="BFBFB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26">
    <w:name w:val="et26"/>
    <w:basedOn w:val="a"/>
    <w:rsid w:val="00CE6338"/>
    <w:pPr>
      <w:widowControl/>
      <w:pBdr>
        <w:top w:val="single" w:sz="12" w:space="0" w:color="000000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7">
    <w:name w:val="et27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8">
    <w:name w:val="et28"/>
    <w:basedOn w:val="a"/>
    <w:rsid w:val="00CE6338"/>
    <w:pPr>
      <w:widowControl/>
      <w:pBdr>
        <w:top w:val="single" w:sz="12" w:space="0" w:color="000000"/>
        <w:left w:val="single" w:sz="4" w:space="0" w:color="BFBFBF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9">
    <w:name w:val="et29"/>
    <w:basedOn w:val="a"/>
    <w:rsid w:val="00CE6338"/>
    <w:pPr>
      <w:widowControl/>
      <w:pBdr>
        <w:top w:val="single" w:sz="12" w:space="0" w:color="000000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0">
    <w:name w:val="et30"/>
    <w:basedOn w:val="a"/>
    <w:rsid w:val="00CE6338"/>
    <w:pPr>
      <w:widowControl/>
      <w:pBdr>
        <w:top w:val="single" w:sz="12" w:space="0" w:color="000000"/>
        <w:left w:val="single" w:sz="4" w:space="0" w:color="BFBFBF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1">
    <w:name w:val="et31"/>
    <w:basedOn w:val="a"/>
    <w:rsid w:val="00CE6338"/>
    <w:pPr>
      <w:widowControl/>
      <w:pBdr>
        <w:top w:val="single" w:sz="8" w:space="0" w:color="000000"/>
        <w:left w:val="single" w:sz="4" w:space="0" w:color="000000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2">
    <w:name w:val="et32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3F3F3F"/>
        <w:right w:val="single" w:sz="4" w:space="0" w:color="3F3F3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3">
    <w:name w:val="et33"/>
    <w:basedOn w:val="a"/>
    <w:rsid w:val="00CE6338"/>
    <w:pPr>
      <w:widowControl/>
      <w:pBdr>
        <w:top w:val="single" w:sz="12" w:space="0" w:color="000000"/>
        <w:left w:val="single" w:sz="4" w:space="0" w:color="3F3F3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4">
    <w:name w:val="et34"/>
    <w:basedOn w:val="a"/>
    <w:rsid w:val="00CE6338"/>
    <w:pPr>
      <w:widowControl/>
      <w:pBdr>
        <w:top w:val="single" w:sz="12" w:space="0" w:color="000000"/>
        <w:left w:val="single" w:sz="4" w:space="0" w:color="000000"/>
        <w:bottom w:val="single" w:sz="4" w:space="0" w:color="3F3F3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5">
    <w:name w:val="et35"/>
    <w:basedOn w:val="a"/>
    <w:rsid w:val="00CE6338"/>
    <w:pPr>
      <w:widowControl/>
      <w:pBdr>
        <w:top w:val="single" w:sz="4" w:space="0" w:color="BFBFBF"/>
        <w:left w:val="single" w:sz="12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36">
    <w:name w:val="et36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7">
    <w:name w:val="et37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8">
    <w:name w:val="et38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39">
    <w:name w:val="et39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0">
    <w:name w:val="et40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1">
    <w:name w:val="et41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2">
    <w:name w:val="et42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BFBFB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3">
    <w:name w:val="et43"/>
    <w:basedOn w:val="a"/>
    <w:rsid w:val="00CE6338"/>
    <w:pPr>
      <w:widowControl/>
      <w:pBdr>
        <w:top w:val="single" w:sz="4" w:space="0" w:color="3F3F3F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Yu Gothic" w:eastAsia="Yu Gothic" w:hAnsi="Yu Gothic" w:cs="宋体"/>
      <w:kern w:val="0"/>
      <w:sz w:val="28"/>
      <w:szCs w:val="28"/>
    </w:rPr>
  </w:style>
  <w:style w:type="paragraph" w:customStyle="1" w:styleId="et44">
    <w:name w:val="et44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BFBFB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5">
    <w:name w:val="et45"/>
    <w:basedOn w:val="a"/>
    <w:rsid w:val="00CE6338"/>
    <w:pPr>
      <w:widowControl/>
      <w:pBdr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6">
    <w:name w:val="et46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7">
    <w:name w:val="et47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8">
    <w:name w:val="et48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49">
    <w:name w:val="et49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0">
    <w:name w:val="et50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1">
    <w:name w:val="et51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4" w:space="0" w:color="3F3F3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2">
    <w:name w:val="et52"/>
    <w:basedOn w:val="a"/>
    <w:rsid w:val="00CE6338"/>
    <w:pPr>
      <w:widowControl/>
      <w:pBdr>
        <w:top w:val="single" w:sz="4" w:space="0" w:color="A7A7A7"/>
        <w:left w:val="single" w:sz="4" w:space="0" w:color="3F3F3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3">
    <w:name w:val="et53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4">
    <w:name w:val="et54"/>
    <w:basedOn w:val="a"/>
    <w:rsid w:val="00CE6338"/>
    <w:pPr>
      <w:widowControl/>
      <w:pBdr>
        <w:top w:val="single" w:sz="4" w:space="0" w:color="000000"/>
        <w:left w:val="single" w:sz="12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55">
    <w:name w:val="et55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6">
    <w:name w:val="et56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7">
    <w:name w:val="et57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8">
    <w:name w:val="et58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59">
    <w:name w:val="et59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0">
    <w:name w:val="et60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1">
    <w:name w:val="et61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2">
    <w:name w:val="et62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3">
    <w:name w:val="et63"/>
    <w:basedOn w:val="a"/>
    <w:rsid w:val="00CE6338"/>
    <w:pPr>
      <w:widowControl/>
      <w:pBdr>
        <w:left w:val="single" w:sz="12" w:space="0" w:color="000000"/>
        <w:bottom w:val="single" w:sz="4" w:space="0" w:color="BFBFB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4">
    <w:name w:val="et64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65">
    <w:name w:val="et65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6">
    <w:name w:val="et66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7">
    <w:name w:val="et67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8">
    <w:name w:val="et68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69">
    <w:name w:val="et69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3F3F3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0">
    <w:name w:val="et70"/>
    <w:basedOn w:val="a"/>
    <w:rsid w:val="00CE6338"/>
    <w:pPr>
      <w:widowControl/>
      <w:pBdr>
        <w:top w:val="single" w:sz="4" w:space="0" w:color="A7A7A7"/>
        <w:left w:val="single" w:sz="4" w:space="0" w:color="3F3F3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1">
    <w:name w:val="et71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2">
    <w:name w:val="et72"/>
    <w:basedOn w:val="a"/>
    <w:rsid w:val="00CE6338"/>
    <w:pPr>
      <w:widowControl/>
      <w:pBdr>
        <w:top w:val="single" w:sz="4" w:space="0" w:color="BFBFBF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3">
    <w:name w:val="et73"/>
    <w:basedOn w:val="a"/>
    <w:rsid w:val="00CE6338"/>
    <w:pPr>
      <w:widowControl/>
      <w:pBdr>
        <w:top w:val="single" w:sz="4" w:space="0" w:color="BFBFBF"/>
        <w:left w:val="single" w:sz="4" w:space="0" w:color="3F3F3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4">
    <w:name w:val="et74"/>
    <w:basedOn w:val="a"/>
    <w:rsid w:val="00CE6338"/>
    <w:pPr>
      <w:widowControl/>
      <w:pBdr>
        <w:top w:val="single" w:sz="4" w:space="0" w:color="000000"/>
        <w:left w:val="single" w:sz="12" w:space="0" w:color="000000"/>
        <w:bottom w:val="single" w:sz="4" w:space="0" w:color="BFBFB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75">
    <w:name w:val="et75"/>
    <w:basedOn w:val="a"/>
    <w:rsid w:val="00CE6338"/>
    <w:pPr>
      <w:widowControl/>
      <w:pBdr>
        <w:top w:val="single" w:sz="4" w:space="0" w:color="BFBFBF"/>
        <w:left w:val="single" w:sz="12" w:space="0" w:color="000000"/>
        <w:bottom w:val="single" w:sz="4" w:space="0" w:color="BFBFB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6">
    <w:name w:val="et76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7">
    <w:name w:val="et77"/>
    <w:basedOn w:val="a"/>
    <w:rsid w:val="00CE6338"/>
    <w:pPr>
      <w:widowControl/>
      <w:pBdr>
        <w:top w:val="single" w:sz="4" w:space="0" w:color="BFBFBF"/>
        <w:left w:val="single" w:sz="4" w:space="0" w:color="3F3F3F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8">
    <w:name w:val="et78"/>
    <w:basedOn w:val="a"/>
    <w:rsid w:val="00CE6338"/>
    <w:pPr>
      <w:widowControl/>
      <w:pBdr>
        <w:top w:val="single" w:sz="4" w:space="0" w:color="A5A5A5"/>
        <w:left w:val="single" w:sz="4" w:space="0" w:color="A7A7A7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79">
    <w:name w:val="et79"/>
    <w:basedOn w:val="a"/>
    <w:rsid w:val="00CE6338"/>
    <w:pPr>
      <w:widowControl/>
      <w:pBdr>
        <w:left w:val="single" w:sz="12" w:space="0" w:color="000000"/>
        <w:bottom w:val="single" w:sz="4" w:space="0" w:color="EFEFE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0">
    <w:name w:val="et80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CFCFC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1">
    <w:name w:val="et81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CFCFC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2">
    <w:name w:val="et82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CFCFC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3">
    <w:name w:val="et83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CFCFC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4">
    <w:name w:val="et84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CFCFC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5">
    <w:name w:val="et85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CFCFC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6">
    <w:name w:val="et86"/>
    <w:basedOn w:val="a"/>
    <w:rsid w:val="00CE6338"/>
    <w:pPr>
      <w:widowControl/>
      <w:pBdr>
        <w:top w:val="single" w:sz="4" w:space="0" w:color="A5A5A5"/>
        <w:left w:val="single" w:sz="4" w:space="0" w:color="A7A7A7"/>
        <w:bottom w:val="single" w:sz="4" w:space="0" w:color="CFCFC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7">
    <w:name w:val="et87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CFCFC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8">
    <w:name w:val="et88"/>
    <w:basedOn w:val="a"/>
    <w:rsid w:val="00CE6338"/>
    <w:pPr>
      <w:widowControl/>
      <w:pBdr>
        <w:top w:val="single" w:sz="4" w:space="0" w:color="EFEFEF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89">
    <w:name w:val="et89"/>
    <w:basedOn w:val="a"/>
    <w:rsid w:val="00CE6338"/>
    <w:pPr>
      <w:widowControl/>
      <w:pBdr>
        <w:top w:val="single" w:sz="4" w:space="0" w:color="CFCFC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0">
    <w:name w:val="et90"/>
    <w:basedOn w:val="a"/>
    <w:rsid w:val="00CE6338"/>
    <w:pPr>
      <w:widowControl/>
      <w:pBdr>
        <w:top w:val="single" w:sz="4" w:space="0" w:color="CFCFCF"/>
        <w:left w:val="single" w:sz="4" w:space="0" w:color="000000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1">
    <w:name w:val="et91"/>
    <w:basedOn w:val="a"/>
    <w:rsid w:val="00CE6338"/>
    <w:pPr>
      <w:widowControl/>
      <w:pBdr>
        <w:top w:val="single" w:sz="4" w:space="0" w:color="CFCFCF"/>
        <w:left w:val="single" w:sz="4" w:space="0" w:color="BFBFBF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2">
    <w:name w:val="et92"/>
    <w:basedOn w:val="a"/>
    <w:rsid w:val="00CE6338"/>
    <w:pPr>
      <w:widowControl/>
      <w:pBdr>
        <w:top w:val="single" w:sz="4" w:space="0" w:color="CFCFC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3">
    <w:name w:val="et93"/>
    <w:basedOn w:val="a"/>
    <w:rsid w:val="00CE6338"/>
    <w:pPr>
      <w:widowControl/>
      <w:pBdr>
        <w:top w:val="single" w:sz="4" w:space="0" w:color="CFCFCF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4">
    <w:name w:val="et94"/>
    <w:basedOn w:val="a"/>
    <w:rsid w:val="00CE6338"/>
    <w:pPr>
      <w:widowControl/>
      <w:pBdr>
        <w:top w:val="single" w:sz="4" w:space="0" w:color="CFCFCF"/>
        <w:left w:val="single" w:sz="4" w:space="0" w:color="000000"/>
        <w:bottom w:val="single" w:sz="4" w:space="0" w:color="000000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5">
    <w:name w:val="et95"/>
    <w:basedOn w:val="a"/>
    <w:rsid w:val="00CE6338"/>
    <w:pPr>
      <w:widowControl/>
      <w:pBdr>
        <w:top w:val="single" w:sz="4" w:space="0" w:color="CFCFCF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96">
    <w:name w:val="et96"/>
    <w:basedOn w:val="a"/>
    <w:rsid w:val="00CE6338"/>
    <w:pPr>
      <w:widowControl/>
      <w:pBdr>
        <w:top w:val="single" w:sz="4" w:space="0" w:color="CFCFCF"/>
        <w:left w:val="single" w:sz="4" w:space="0" w:color="000000"/>
        <w:bottom w:val="single" w:sz="4" w:space="0" w:color="000000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7">
    <w:name w:val="et97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8">
    <w:name w:val="et98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99">
    <w:name w:val="et99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0">
    <w:name w:val="et100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1">
    <w:name w:val="et101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2">
    <w:name w:val="et102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3F3F3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3">
    <w:name w:val="et103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BBBBBB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4">
    <w:name w:val="et104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3F3F3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5">
    <w:name w:val="et105"/>
    <w:basedOn w:val="a"/>
    <w:rsid w:val="00CE6338"/>
    <w:pPr>
      <w:widowControl/>
      <w:pBdr>
        <w:top w:val="single" w:sz="4" w:space="0" w:color="BFBFBF"/>
        <w:left w:val="single" w:sz="12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6">
    <w:name w:val="et106"/>
    <w:basedOn w:val="a"/>
    <w:rsid w:val="00CE6338"/>
    <w:pPr>
      <w:widowControl/>
      <w:pBdr>
        <w:top w:val="single" w:sz="4" w:space="0" w:color="BBBBBB"/>
        <w:left w:val="single" w:sz="4" w:space="0" w:color="A7A7A7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7">
    <w:name w:val="et107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8">
    <w:name w:val="et108"/>
    <w:basedOn w:val="a"/>
    <w:rsid w:val="00CE6338"/>
    <w:pPr>
      <w:widowControl/>
      <w:pBdr>
        <w:top w:val="single" w:sz="4" w:space="0" w:color="A5A5A5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09">
    <w:name w:val="et109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3F3F3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0">
    <w:name w:val="et110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3F3F3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1">
    <w:name w:val="et111"/>
    <w:basedOn w:val="a"/>
    <w:rsid w:val="00CE6338"/>
    <w:pPr>
      <w:widowControl/>
      <w:pBdr>
        <w:top w:val="single" w:sz="4" w:space="0" w:color="000000"/>
        <w:left w:val="single" w:sz="4" w:space="0" w:color="3F3F3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2">
    <w:name w:val="et112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3F3F3F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3">
    <w:name w:val="et113"/>
    <w:basedOn w:val="a"/>
    <w:rsid w:val="00CE6338"/>
    <w:pPr>
      <w:widowControl/>
      <w:pBdr>
        <w:top w:val="single" w:sz="4" w:space="0" w:color="BFBFBF"/>
        <w:left w:val="single" w:sz="4" w:space="0" w:color="3F3F3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4">
    <w:name w:val="et114"/>
    <w:basedOn w:val="a"/>
    <w:rsid w:val="00CE6338"/>
    <w:pPr>
      <w:widowControl/>
      <w:pBdr>
        <w:top w:val="single" w:sz="4" w:space="0" w:color="000000"/>
        <w:left w:val="single" w:sz="12" w:space="0" w:color="000000"/>
        <w:bottom w:val="single" w:sz="4" w:space="0" w:color="EFEFE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15">
    <w:name w:val="et115"/>
    <w:basedOn w:val="a"/>
    <w:rsid w:val="00CE6338"/>
    <w:pPr>
      <w:widowControl/>
      <w:pBdr>
        <w:top w:val="single" w:sz="4" w:space="0" w:color="EFEFEF"/>
        <w:left w:val="single" w:sz="12" w:space="0" w:color="000000"/>
        <w:bottom w:val="single" w:sz="4" w:space="0" w:color="EFEFE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6">
    <w:name w:val="et116"/>
    <w:basedOn w:val="a"/>
    <w:rsid w:val="00CE6338"/>
    <w:pPr>
      <w:widowControl/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7">
    <w:name w:val="et117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8">
    <w:name w:val="et118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19">
    <w:name w:val="et119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0">
    <w:name w:val="et120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1">
    <w:name w:val="et121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2">
    <w:name w:val="et122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3F3F3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3">
    <w:name w:val="et123"/>
    <w:basedOn w:val="a"/>
    <w:rsid w:val="00CE6338"/>
    <w:pPr>
      <w:widowControl/>
      <w:pBdr>
        <w:top w:val="single" w:sz="4" w:space="0" w:color="000000"/>
        <w:left w:val="single" w:sz="4" w:space="0" w:color="3F3F3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4">
    <w:name w:val="et124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5">
    <w:name w:val="et125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6">
    <w:name w:val="et126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7">
    <w:name w:val="et127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8">
    <w:name w:val="et128"/>
    <w:basedOn w:val="a"/>
    <w:rsid w:val="00CE6338"/>
    <w:pPr>
      <w:widowControl/>
      <w:pBdr>
        <w:top w:val="single" w:sz="4" w:space="0" w:color="3F3F3F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29">
    <w:name w:val="et129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0">
    <w:name w:val="et130"/>
    <w:basedOn w:val="a"/>
    <w:rsid w:val="00CE6338"/>
    <w:pPr>
      <w:widowControl/>
      <w:pBdr>
        <w:top w:val="single" w:sz="4" w:space="0" w:color="A7A7A7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131">
    <w:name w:val="et131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2">
    <w:name w:val="et132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3">
    <w:name w:val="et133"/>
    <w:basedOn w:val="a"/>
    <w:rsid w:val="00CE6338"/>
    <w:pPr>
      <w:widowControl/>
      <w:pBdr>
        <w:left w:val="single" w:sz="12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4">
    <w:name w:val="et134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5">
    <w:name w:val="et135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6">
    <w:name w:val="et136"/>
    <w:basedOn w:val="a"/>
    <w:rsid w:val="00CE6338"/>
    <w:pPr>
      <w:widowControl/>
      <w:pBdr>
        <w:top w:val="single" w:sz="4" w:space="0" w:color="A7A7A7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7">
    <w:name w:val="et137"/>
    <w:basedOn w:val="a"/>
    <w:rsid w:val="00CE6338"/>
    <w:pPr>
      <w:widowControl/>
      <w:pBdr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38">
    <w:name w:val="et138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39">
    <w:name w:val="et139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40">
    <w:name w:val="et140"/>
    <w:basedOn w:val="a"/>
    <w:rsid w:val="00CE6338"/>
    <w:pPr>
      <w:widowControl/>
      <w:pBdr>
        <w:top w:val="single" w:sz="4" w:space="0" w:color="BFBFBF"/>
        <w:left w:val="single" w:sz="4" w:space="0" w:color="A7A7A7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41">
    <w:name w:val="et141"/>
    <w:basedOn w:val="a"/>
    <w:rsid w:val="00CE6338"/>
    <w:pPr>
      <w:widowControl/>
      <w:pBdr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42">
    <w:name w:val="et142"/>
    <w:basedOn w:val="a"/>
    <w:rsid w:val="00CE6338"/>
    <w:pPr>
      <w:widowControl/>
      <w:pBdr>
        <w:top w:val="single" w:sz="4" w:space="0" w:color="BFBFBF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43">
    <w:name w:val="et143"/>
    <w:basedOn w:val="a"/>
    <w:rsid w:val="00CE6338"/>
    <w:pPr>
      <w:widowControl/>
      <w:pBdr>
        <w:top w:val="single" w:sz="4" w:space="0" w:color="000000"/>
        <w:left w:val="single" w:sz="12" w:space="0" w:color="000000"/>
        <w:bottom w:val="single" w:sz="4" w:space="0" w:color="E9E9E9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44">
    <w:name w:val="et144"/>
    <w:basedOn w:val="a"/>
    <w:rsid w:val="00CE6338"/>
    <w:pPr>
      <w:widowControl/>
      <w:pBdr>
        <w:top w:val="single" w:sz="4" w:space="0" w:color="E9E9E9"/>
        <w:left w:val="single" w:sz="12" w:space="0" w:color="000000"/>
        <w:bottom w:val="single" w:sz="4" w:space="0" w:color="E9E9E9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45">
    <w:name w:val="et145"/>
    <w:basedOn w:val="a"/>
    <w:rsid w:val="00CE6338"/>
    <w:pPr>
      <w:widowControl/>
      <w:pBdr>
        <w:top w:val="single" w:sz="4" w:space="0" w:color="E9E9E9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46">
    <w:name w:val="et146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47">
    <w:name w:val="et147"/>
    <w:basedOn w:val="a"/>
    <w:rsid w:val="00CE6338"/>
    <w:pPr>
      <w:widowControl/>
      <w:pBdr>
        <w:top w:val="single" w:sz="4" w:space="0" w:color="BFBFBF"/>
        <w:left w:val="single" w:sz="4" w:space="0" w:color="A7A7A7"/>
        <w:bottom w:val="single" w:sz="4" w:space="0" w:color="515151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48">
    <w:name w:val="et148"/>
    <w:basedOn w:val="a"/>
    <w:rsid w:val="00CE6338"/>
    <w:pPr>
      <w:widowControl/>
      <w:pBdr>
        <w:top w:val="single" w:sz="4" w:space="0" w:color="515151"/>
        <w:left w:val="single" w:sz="4" w:space="0" w:color="A7A7A7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149">
    <w:name w:val="et149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50">
    <w:name w:val="et150"/>
    <w:basedOn w:val="a"/>
    <w:rsid w:val="00CE6338"/>
    <w:pPr>
      <w:widowControl/>
      <w:pBdr>
        <w:top w:val="single" w:sz="4" w:space="0" w:color="A7A7A7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151">
    <w:name w:val="et151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52">
    <w:name w:val="et152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153">
    <w:name w:val="et153"/>
    <w:basedOn w:val="a"/>
    <w:rsid w:val="00CE6338"/>
    <w:pPr>
      <w:widowControl/>
      <w:pBdr>
        <w:top w:val="single" w:sz="4" w:space="0" w:color="000000"/>
        <w:left w:val="single" w:sz="12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54">
    <w:name w:val="et154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55">
    <w:name w:val="et155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56">
    <w:name w:val="et156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58">
    <w:name w:val="et158"/>
    <w:basedOn w:val="a"/>
    <w:rsid w:val="00CE6338"/>
    <w:pPr>
      <w:widowControl/>
      <w:pBdr>
        <w:left w:val="single" w:sz="12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59">
    <w:name w:val="et159"/>
    <w:basedOn w:val="a"/>
    <w:rsid w:val="00CE6338"/>
    <w:pPr>
      <w:widowControl/>
      <w:pBdr>
        <w:top w:val="single" w:sz="4" w:space="0" w:color="BFBFBF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0">
    <w:name w:val="et160"/>
    <w:basedOn w:val="a"/>
    <w:rsid w:val="00CE6338"/>
    <w:pPr>
      <w:widowControl/>
      <w:pBdr>
        <w:left w:val="single" w:sz="12" w:space="0" w:color="000000"/>
        <w:bottom w:val="single" w:sz="4" w:space="0" w:color="BFBFBF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61">
    <w:name w:val="et161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2">
    <w:name w:val="et162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3">
    <w:name w:val="et163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4">
    <w:name w:val="et164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5">
    <w:name w:val="et165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6">
    <w:name w:val="et166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3F3F3F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67">
    <w:name w:val="et167"/>
    <w:basedOn w:val="a"/>
    <w:rsid w:val="00CE6338"/>
    <w:pPr>
      <w:widowControl/>
      <w:pBdr>
        <w:top w:val="single" w:sz="4" w:space="0" w:color="A7A7A7"/>
        <w:left w:val="single" w:sz="4" w:space="0" w:color="A7A7A7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168">
    <w:name w:val="et168"/>
    <w:basedOn w:val="a"/>
    <w:rsid w:val="00CE6338"/>
    <w:pPr>
      <w:widowControl/>
      <w:pBdr>
        <w:top w:val="single" w:sz="4" w:space="0" w:color="BFBFBF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69">
    <w:name w:val="et169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0">
    <w:name w:val="et170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1">
    <w:name w:val="et171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2">
    <w:name w:val="et172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3">
    <w:name w:val="et173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4">
    <w:name w:val="et174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000000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5">
    <w:name w:val="et175"/>
    <w:basedOn w:val="a"/>
    <w:rsid w:val="00CE6338"/>
    <w:pPr>
      <w:widowControl/>
      <w:pBdr>
        <w:top w:val="single" w:sz="4" w:space="0" w:color="3F3F3F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176">
    <w:name w:val="et176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000000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7">
    <w:name w:val="et177"/>
    <w:basedOn w:val="a"/>
    <w:rsid w:val="00CE6338"/>
    <w:pPr>
      <w:widowControl/>
      <w:pBdr>
        <w:top w:val="single" w:sz="4" w:space="0" w:color="000000"/>
        <w:left w:val="single" w:sz="12" w:space="0" w:color="000000"/>
        <w:bottom w:val="single" w:sz="4" w:space="0" w:color="BBBBBB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78">
    <w:name w:val="et178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A5A5A5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79">
    <w:name w:val="et179"/>
    <w:basedOn w:val="a"/>
    <w:rsid w:val="00CE6338"/>
    <w:pPr>
      <w:widowControl/>
      <w:pBdr>
        <w:top w:val="single" w:sz="4" w:space="0" w:color="BBBBBB"/>
        <w:left w:val="single" w:sz="12" w:space="0" w:color="000000"/>
        <w:bottom w:val="single" w:sz="4" w:space="0" w:color="E8E8E8"/>
        <w:right w:val="single" w:sz="4" w:space="0" w:color="CFCFC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80">
    <w:name w:val="et180"/>
    <w:basedOn w:val="a"/>
    <w:rsid w:val="00CE6338"/>
    <w:pPr>
      <w:widowControl/>
      <w:pBdr>
        <w:top w:val="single" w:sz="4" w:space="0" w:color="BFBFBF"/>
        <w:left w:val="single" w:sz="4" w:space="0" w:color="CFCFC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1">
    <w:name w:val="et181"/>
    <w:basedOn w:val="a"/>
    <w:rsid w:val="00CE6338"/>
    <w:pPr>
      <w:widowControl/>
      <w:pBdr>
        <w:top w:val="single" w:sz="4" w:space="0" w:color="E8E8E8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82">
    <w:name w:val="et182"/>
    <w:basedOn w:val="a"/>
    <w:rsid w:val="00CE6338"/>
    <w:pPr>
      <w:widowControl/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et183">
    <w:name w:val="et183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4">
    <w:name w:val="et184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5">
    <w:name w:val="et185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3F3F3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6">
    <w:name w:val="et186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7">
    <w:name w:val="et187"/>
    <w:basedOn w:val="a"/>
    <w:rsid w:val="00CE6338"/>
    <w:pPr>
      <w:widowControl/>
      <w:pBdr>
        <w:top w:val="single" w:sz="4" w:space="0" w:color="3F3F3F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8">
    <w:name w:val="et188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89">
    <w:name w:val="et189"/>
    <w:basedOn w:val="a"/>
    <w:rsid w:val="00CE6338"/>
    <w:pPr>
      <w:widowControl/>
      <w:pBdr>
        <w:top w:val="single" w:sz="4" w:space="0" w:color="3F3F3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0">
    <w:name w:val="et190"/>
    <w:basedOn w:val="a"/>
    <w:rsid w:val="00CE6338"/>
    <w:pPr>
      <w:widowControl/>
      <w:pBdr>
        <w:top w:val="single" w:sz="4" w:space="0" w:color="BBBBBB"/>
        <w:left w:val="single" w:sz="4" w:space="0" w:color="A7A7A7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1">
    <w:name w:val="et191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2">
    <w:name w:val="et192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3">
    <w:name w:val="et193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4">
    <w:name w:val="et194"/>
    <w:basedOn w:val="a"/>
    <w:rsid w:val="00CE6338"/>
    <w:pPr>
      <w:widowControl/>
      <w:pBdr>
        <w:top w:val="single" w:sz="4" w:space="0" w:color="3F3F3F"/>
        <w:left w:val="single" w:sz="4" w:space="0" w:color="A7A7A7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5">
    <w:name w:val="et195"/>
    <w:basedOn w:val="a"/>
    <w:rsid w:val="00CE6338"/>
    <w:pPr>
      <w:widowControl/>
      <w:pBdr>
        <w:top w:val="single" w:sz="4" w:space="0" w:color="000000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6">
    <w:name w:val="et196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7">
    <w:name w:val="et197"/>
    <w:basedOn w:val="a"/>
    <w:rsid w:val="00CE6338"/>
    <w:pPr>
      <w:widowControl/>
      <w:pBdr>
        <w:top w:val="single" w:sz="4" w:space="0" w:color="000000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8">
    <w:name w:val="et198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199">
    <w:name w:val="et199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0">
    <w:name w:val="et200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1">
    <w:name w:val="et201"/>
    <w:basedOn w:val="a"/>
    <w:rsid w:val="00CE6338"/>
    <w:pPr>
      <w:widowControl/>
      <w:pBdr>
        <w:top w:val="single" w:sz="4" w:space="0" w:color="A5A5A5"/>
        <w:left w:val="single" w:sz="4" w:space="0" w:color="A7A7A7"/>
        <w:bottom w:val="single" w:sz="4" w:space="0" w:color="3F3F3F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2">
    <w:name w:val="et202"/>
    <w:basedOn w:val="a"/>
    <w:rsid w:val="00CE6338"/>
    <w:pPr>
      <w:widowControl/>
      <w:pBdr>
        <w:top w:val="single" w:sz="4" w:space="0" w:color="E9E9E9"/>
        <w:left w:val="single" w:sz="12" w:space="0" w:color="000000"/>
        <w:bottom w:val="single" w:sz="4" w:space="0" w:color="E9E9E9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3">
    <w:name w:val="et203"/>
    <w:basedOn w:val="a"/>
    <w:rsid w:val="00CE6338"/>
    <w:pPr>
      <w:widowControl/>
      <w:pBdr>
        <w:top w:val="single" w:sz="4" w:space="0" w:color="E9E9E9"/>
        <w:left w:val="single" w:sz="12" w:space="0" w:color="000000"/>
        <w:bottom w:val="single" w:sz="4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4">
    <w:name w:val="et204"/>
    <w:basedOn w:val="a"/>
    <w:rsid w:val="00CE6338"/>
    <w:pPr>
      <w:widowControl/>
      <w:pBdr>
        <w:top w:val="single" w:sz="4" w:space="0" w:color="000000"/>
        <w:left w:val="single" w:sz="4" w:space="0" w:color="A7A7A7"/>
        <w:bottom w:val="single" w:sz="4" w:space="0" w:color="A8A8A8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5">
    <w:name w:val="et205"/>
    <w:basedOn w:val="a"/>
    <w:rsid w:val="00CE6338"/>
    <w:pPr>
      <w:widowControl/>
      <w:pBdr>
        <w:top w:val="single" w:sz="4" w:space="0" w:color="A8A8A8"/>
        <w:left w:val="single" w:sz="4" w:space="0" w:color="A7A7A7"/>
        <w:bottom w:val="single" w:sz="4" w:space="0" w:color="A7A7A7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206">
    <w:name w:val="et206"/>
    <w:basedOn w:val="a"/>
    <w:rsid w:val="00CE6338"/>
    <w:pPr>
      <w:widowControl/>
      <w:pBdr>
        <w:top w:val="single" w:sz="4" w:space="0" w:color="BFBFBF"/>
        <w:left w:val="single" w:sz="12" w:space="0" w:color="000000"/>
        <w:bottom w:val="single" w:sz="8" w:space="0" w:color="000000"/>
        <w:right w:val="single" w:sz="4" w:space="0" w:color="BFBFBF"/>
      </w:pBdr>
      <w:shd w:val="clear" w:color="auto" w:fill="DBDBDB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7">
    <w:name w:val="et207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8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8">
    <w:name w:val="et208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8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09">
    <w:name w:val="et209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8" w:space="0" w:color="000000"/>
        <w:right w:val="single" w:sz="4" w:space="0" w:color="BFBFBF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10">
    <w:name w:val="et210"/>
    <w:basedOn w:val="a"/>
    <w:rsid w:val="00CE6338"/>
    <w:pPr>
      <w:widowControl/>
      <w:pBdr>
        <w:top w:val="single" w:sz="4" w:space="0" w:color="BFBFBF"/>
        <w:left w:val="single" w:sz="4" w:space="0" w:color="BFBFBF"/>
        <w:bottom w:val="single" w:sz="8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11">
    <w:name w:val="et211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12">
    <w:name w:val="et212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8" w:space="0" w:color="000000"/>
        <w:right w:val="single" w:sz="4" w:space="0" w:color="A7A7A7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13">
    <w:name w:val="et213"/>
    <w:basedOn w:val="a"/>
    <w:rsid w:val="00CE6338"/>
    <w:pPr>
      <w:widowControl/>
      <w:pBdr>
        <w:top w:val="single" w:sz="4" w:space="0" w:color="A7A7A7"/>
        <w:left w:val="single" w:sz="4" w:space="0" w:color="A7A7A7"/>
        <w:bottom w:val="single" w:sz="8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214">
    <w:name w:val="et214"/>
    <w:basedOn w:val="a"/>
    <w:rsid w:val="00CE6338"/>
    <w:pPr>
      <w:widowControl/>
      <w:pBdr>
        <w:top w:val="single" w:sz="4" w:space="0" w:color="BFBFBF"/>
        <w:left w:val="single" w:sz="4" w:space="0" w:color="000000"/>
        <w:bottom w:val="single" w:sz="8" w:space="0" w:color="000000"/>
        <w:right w:val="single" w:sz="12" w:space="0" w:color="000000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et215">
    <w:name w:val="et215"/>
    <w:basedOn w:val="a"/>
    <w:rsid w:val="00CE6338"/>
    <w:pPr>
      <w:widowControl/>
      <w:pBdr>
        <w:top w:val="single" w:sz="8" w:space="0" w:color="000000"/>
        <w:left w:val="single" w:sz="4" w:space="0" w:color="AAAAAA"/>
        <w:bottom w:val="single" w:sz="4" w:space="0" w:color="AAAAA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16">
    <w:name w:val="et216"/>
    <w:basedOn w:val="a"/>
    <w:rsid w:val="00CE6338"/>
    <w:pPr>
      <w:widowControl/>
      <w:pBdr>
        <w:top w:val="single" w:sz="8" w:space="0" w:color="000000"/>
        <w:bottom w:val="single" w:sz="4" w:space="0" w:color="AAAAA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17">
    <w:name w:val="et217"/>
    <w:basedOn w:val="a"/>
    <w:rsid w:val="00CE6338"/>
    <w:pPr>
      <w:widowControl/>
      <w:pBdr>
        <w:top w:val="single" w:sz="8" w:space="0" w:color="000000"/>
        <w:bottom w:val="single" w:sz="4" w:space="0" w:color="AAAAAA"/>
      </w:pBdr>
      <w:shd w:val="clear" w:color="auto" w:fill="FFFFFF"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et218">
    <w:name w:val="et218"/>
    <w:basedOn w:val="a"/>
    <w:rsid w:val="00CE6338"/>
    <w:pPr>
      <w:widowControl/>
      <w:pBdr>
        <w:top w:val="single" w:sz="8" w:space="0" w:color="000000"/>
        <w:bottom w:val="single" w:sz="4" w:space="0" w:color="AAAAAA"/>
      </w:pBdr>
      <w:shd w:val="clear" w:color="auto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et219">
    <w:name w:val="et219"/>
    <w:basedOn w:val="a"/>
    <w:rsid w:val="00CE6338"/>
    <w:pPr>
      <w:widowControl/>
      <w:pBdr>
        <w:top w:val="single" w:sz="8" w:space="0" w:color="000000"/>
        <w:bottom w:val="single" w:sz="4" w:space="0" w:color="AAAAAA"/>
        <w:right w:val="single" w:sz="4" w:space="0" w:color="AAAAAA"/>
      </w:pBdr>
      <w:shd w:val="clear" w:color="auto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11">
    <w:name w:val="font11"/>
    <w:basedOn w:val="a0"/>
    <w:rsid w:val="00CE63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6"/>
      <w:szCs w:val="26"/>
      <w:u w:val="none"/>
      <w:effect w:val="none"/>
    </w:rPr>
  </w:style>
  <w:style w:type="character" w:customStyle="1" w:styleId="font41">
    <w:name w:val="font41"/>
    <w:basedOn w:val="a0"/>
    <w:rsid w:val="00CE63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81">
    <w:name w:val="font81"/>
    <w:basedOn w:val="a0"/>
    <w:rsid w:val="00CE6338"/>
    <w:rPr>
      <w:rFonts w:ascii="ヒラギノ角ゴ ProN W6" w:eastAsia="ヒラギノ角ゴ ProN W6" w:hint="eastAsia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font8">
    <w:name w:val="font8"/>
    <w:basedOn w:val="a"/>
    <w:rsid w:val="00CE6338"/>
    <w:pPr>
      <w:widowControl/>
      <w:spacing w:before="100" w:beforeAutospacing="1" w:after="100" w:afterAutospacing="1"/>
      <w:jc w:val="left"/>
    </w:pPr>
    <w:rPr>
      <w:rFonts w:ascii="Meiryo UI" w:eastAsia="Meiryo UI" w:hAnsi="Meiryo UI" w:cs="Meiryo UI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rsid w:val="00CE6338"/>
    <w:pPr>
      <w:widowControl/>
      <w:spacing w:before="100" w:beforeAutospacing="1" w:after="100" w:afterAutospacing="1"/>
      <w:jc w:val="left"/>
    </w:pPr>
    <w:rPr>
      <w:rFonts w:ascii="Yu Gothic" w:eastAsia="Yu Gothic" w:hAnsi="Yu Gothic" w:cs="宋体"/>
      <w:b/>
      <w:bCs/>
      <w:color w:val="000000"/>
      <w:kern w:val="0"/>
      <w:sz w:val="28"/>
      <w:szCs w:val="28"/>
    </w:rPr>
  </w:style>
  <w:style w:type="character" w:customStyle="1" w:styleId="font71">
    <w:name w:val="font71"/>
    <w:basedOn w:val="a0"/>
    <w:rsid w:val="00CE63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  <w:vertAlign w:val="superscript"/>
    </w:rPr>
  </w:style>
  <w:style w:type="character" w:customStyle="1" w:styleId="font91">
    <w:name w:val="font91"/>
    <w:basedOn w:val="a0"/>
    <w:rsid w:val="00CE6338"/>
    <w:rPr>
      <w:rFonts w:ascii="Yu Gothic" w:eastAsia="Yu Gothic" w:hAnsi="Yu Gothic" w:hint="eastAsia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颜色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FF"/>
      </a:accent1>
      <a:accent2>
        <a:srgbClr val="006690"/>
      </a:accent2>
      <a:accent3>
        <a:srgbClr val="DAEEF3"/>
      </a:accent3>
      <a:accent4>
        <a:srgbClr val="92CDDC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2910</Words>
  <Characters>16588</Characters>
  <Application>Microsoft Office Word</Application>
  <DocSecurity>0</DocSecurity>
  <Lines>138</Lines>
  <Paragraphs>38</Paragraphs>
  <ScaleCrop>false</ScaleCrop>
  <Company/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SciencePG</dc:creator>
  <cp:keywords/>
  <dc:description/>
  <cp:lastModifiedBy>SciencePG</cp:lastModifiedBy>
  <cp:revision>13</cp:revision>
  <dcterms:created xsi:type="dcterms:W3CDTF">2026-08-06T02:08:00Z</dcterms:created>
  <dcterms:modified xsi:type="dcterms:W3CDTF">2026-08-06T02:24:00Z</dcterms:modified>
</cp:coreProperties>
</file>